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558" w:rsidRPr="00087558" w:rsidRDefault="00087558" w:rsidP="00087558">
      <w:pPr>
        <w:pStyle w:val="c7"/>
        <w:shd w:val="clear" w:color="auto" w:fill="FFFFFF"/>
        <w:spacing w:before="0" w:beforeAutospacing="0" w:after="0" w:afterAutospacing="0"/>
        <w:ind w:firstLine="568"/>
        <w:jc w:val="center"/>
        <w:rPr>
          <w:rFonts w:ascii="Monotype Corsiva" w:hAnsi="Monotype Corsiva" w:cs="Calibri"/>
          <w:color w:val="000000"/>
          <w:sz w:val="52"/>
          <w:szCs w:val="52"/>
        </w:rPr>
      </w:pPr>
      <w:r w:rsidRPr="00087558">
        <w:rPr>
          <w:rStyle w:val="c0"/>
          <w:rFonts w:ascii="Monotype Corsiva" w:hAnsi="Monotype Corsiva"/>
          <w:b/>
          <w:bCs/>
          <w:color w:val="CC0066"/>
          <w:sz w:val="52"/>
          <w:szCs w:val="52"/>
        </w:rPr>
        <w:t>Консультация для родителей ДОУ</w:t>
      </w:r>
    </w:p>
    <w:p w:rsidR="00087558" w:rsidRPr="00087558" w:rsidRDefault="00087558" w:rsidP="00087558">
      <w:pPr>
        <w:pStyle w:val="c7"/>
        <w:shd w:val="clear" w:color="auto" w:fill="FFFFFF"/>
        <w:spacing w:before="0" w:beforeAutospacing="0" w:after="0" w:afterAutospacing="0"/>
        <w:ind w:firstLine="568"/>
        <w:jc w:val="center"/>
        <w:rPr>
          <w:rFonts w:ascii="Monotype Corsiva" w:hAnsi="Monotype Corsiva" w:cs="Calibri"/>
          <w:color w:val="000000"/>
          <w:sz w:val="52"/>
          <w:szCs w:val="52"/>
        </w:rPr>
      </w:pPr>
      <w:r w:rsidRPr="00087558">
        <w:rPr>
          <w:rStyle w:val="c0"/>
          <w:rFonts w:ascii="Monotype Corsiva" w:hAnsi="Monotype Corsiva"/>
          <w:b/>
          <w:bCs/>
          <w:color w:val="CC0066"/>
          <w:sz w:val="52"/>
          <w:szCs w:val="52"/>
        </w:rPr>
        <w:t>«Нравственно-патриотическое воспитание дошкольника в семье»</w:t>
      </w:r>
    </w:p>
    <w:p w:rsidR="00087558" w:rsidRDefault="00087558" w:rsidP="00087558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87558" w:rsidRDefault="00087558" w:rsidP="00087558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Тема:</w:t>
      </w:r>
      <w:r>
        <w:rPr>
          <w:rStyle w:val="c3"/>
          <w:color w:val="000000"/>
          <w:sz w:val="28"/>
          <w:szCs w:val="28"/>
        </w:rPr>
        <w:t> «Нравственно-патриотическое воспитание дошкольника в семье»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> патриотическое воспитание дошкольника в семье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</w:rPr>
        <w:t>Задачи: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приобщение дошкольников к изучению особенностей истории своей семьи, своего </w:t>
      </w:r>
      <w:proofErr w:type="spellStart"/>
      <w:r>
        <w:rPr>
          <w:rStyle w:val="c3"/>
          <w:color w:val="000000"/>
          <w:sz w:val="28"/>
          <w:szCs w:val="28"/>
        </w:rPr>
        <w:t>города</w:t>
      </w:r>
      <w:proofErr w:type="gramStart"/>
      <w:r>
        <w:rPr>
          <w:rStyle w:val="c3"/>
          <w:color w:val="000000"/>
          <w:sz w:val="28"/>
          <w:szCs w:val="28"/>
        </w:rPr>
        <w:t>,с</w:t>
      </w:r>
      <w:proofErr w:type="gramEnd"/>
      <w:r>
        <w:rPr>
          <w:rStyle w:val="c3"/>
          <w:color w:val="000000"/>
          <w:sz w:val="28"/>
          <w:szCs w:val="28"/>
        </w:rPr>
        <w:t>траны</w:t>
      </w:r>
      <w:proofErr w:type="spellEnd"/>
      <w:r>
        <w:rPr>
          <w:rStyle w:val="c3"/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развитие внимательное отношение к родным и близким; восприятие истории прошлых поколений, истории земляков;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воспитание патриотических чувств к "малой" и "большой" Родине.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</w:rPr>
        <w:t>«Воспитание любви к родному краю, к родной культуре, к родному городу, к родной речи – задача первостепенной важности, и нет необходимости это доказывать. Но как воспитать эту любовь? Она начинается с малого – с любви к своей семье, к своему дому. Постоянно расширяясь, эта любовь к родному переходит в любовь к своему государству, к его истории, его прошлому и настоящему, а затем ко всему человечеству».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</w:rPr>
        <w:t>Академик Д.С.Лихачёв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Дошкольный возраст – фундамент общего развития ребенка, стартовый период всех высоких человеческих начал. Сохранить «человеческое» 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 – вот главные идеи воспитания нравственно-патриотических чувств у дошкольников.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Самое большое счастье для родителей – вырастить здоровых и высоконравственных детей.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Издавна ведется спор, что важнее в становлении личности: семья или общественное воспитание (детский сад, школа, другие образовательные учреждения). Одни великие педагоги склонялись в пользу семьи, другие отдавали первенство общественным учреждениям.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Так, Я.А. Коменский назвал материнской школой ту последовательность и сумму знаний, которые получает ребенок из рук и уст матери. Уроки матери - без перемен в расписании, без выходных и каникул. Чем много образнее и осмысленнее становится жизнь ребенка, тем шире круг материнских забот. Я.А. Коменскому вторит другой педагог-гуманист И.Г. Песталоцци: «…семья - подлинный орган воспитания, она учит делом, а живое слово только дополняет и, падая на распаханную жизнью почву, оно производит совершенно иное впечатление».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В основе новой концепции взаимодействия семьи и дошкольного учреждения </w:t>
      </w:r>
      <w:r>
        <w:rPr>
          <w:rStyle w:val="c3"/>
          <w:color w:val="000000"/>
          <w:sz w:val="28"/>
          <w:szCs w:val="28"/>
        </w:rPr>
        <w:lastRenderedPageBreak/>
        <w:t>лежит идея о том, что за воспитание детей несут ответственность родители, а все другие социальные институты призваны помочь, поддержать, направить, дополнить их воспитательную деятельность. 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3"/>
          <w:b/>
          <w:bCs/>
          <w:color w:val="000000"/>
          <w:sz w:val="28"/>
          <w:szCs w:val="28"/>
        </w:rPr>
        <w:t>Исходя из этого, нравственно-патриотическое воспитание включает целый комплекс задач: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— воспитание у ребенка любви и привязанности к своей семье, дому, детскому саду, улице, городу;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— формирование бережного отношения к природе и всему живому;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— воспитание уважения к труду;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— развитие интереса к русским традициям и промыслам;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— формирование элементарных знаний о правах человека;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— расширение представлений о городах России;</w:t>
      </w:r>
      <w:proofErr w:type="gramEnd"/>
      <w:r>
        <w:rPr>
          <w:rStyle w:val="c3"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color w:val="000000"/>
          <w:sz w:val="28"/>
          <w:szCs w:val="28"/>
        </w:rPr>
        <w:t>своем</w:t>
      </w:r>
      <w:proofErr w:type="gram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городе%</w:t>
      </w:r>
      <w:proofErr w:type="spellEnd"/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— знакомство детей с символами государства (герб, флаг, гимн);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— развитие чувства ответственности и гордости за достижения страны;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— формирование толерантности, чувства уважения к другим народам, их традициям.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Данные задачи решаются во всех видах детской деятельности в условиях дошкольного учреждения: при непосредственно-образовательной деятельности, в играх, в труде, на прогулке, в быту, воспитывая в ребенке не только патриотические чувства, но и формируя его взаимоотношения </w:t>
      </w:r>
      <w:proofErr w:type="gramStart"/>
      <w:r>
        <w:rPr>
          <w:rStyle w:val="c3"/>
          <w:color w:val="000000"/>
          <w:sz w:val="28"/>
          <w:szCs w:val="28"/>
        </w:rPr>
        <w:t>со</w:t>
      </w:r>
      <w:proofErr w:type="gramEnd"/>
      <w:r>
        <w:rPr>
          <w:rStyle w:val="c3"/>
          <w:color w:val="000000"/>
          <w:sz w:val="28"/>
          <w:szCs w:val="28"/>
        </w:rPr>
        <w:t xml:space="preserve"> взрослыми и сверстниками.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</w:rPr>
        <w:t>Как же приобщить детей к нравственно-патриотическому воспитанию?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1. Расскажите, что семья и дом – это очень важные ценности в жизни каждого человека. Расскажите о традициях своей семьи, своих близких друзей. Предложите ребенку сначала построить дом из конструктора, деревянных кубиков. Когда дом построен, поиграйте вместе с ребенком в «новоселье», разместите кукол, зайчиков, мишек. Посмотрите, прочно ли построен дом, красив ли, удобен ли для жилья.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2. Знакомство дошкольников с родным городом является непростой задачей, потому что маленькому ребенку трудно представить устройство большого города, историю его возникновения, достопримечательности. Рассказывайте ребенку сначала о семье, улице проживания, потом о детском саде, микрорайоне, затем о городе, стране.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Дошкольники очень рано начинают проявлять интерес к истории страны, края. Организуйте экскурсии в Музей Семьи Степановых, к мемориалу «Вечный огонь», расскажите о тяжелой жизни в военное время, отсутствии еды, и о том, как чтят память погибших.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3. Приучайте ребенка бережно относиться к вещам, игрушкам, книгам. Объясните ему, что в каждую вещь вложен труд многих людей. Постарайтесь развивать интерес к содержанию книги. Сходите с ребенком в библиотеку и посмотрите, как там хранят книги. Игровой прием «как в библиотеке» поможет приучить ребенка к бережному отношению к книге.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br/>
      </w:r>
      <w:r>
        <w:rPr>
          <w:rStyle w:val="c3"/>
          <w:color w:val="000000"/>
          <w:sz w:val="28"/>
          <w:szCs w:val="28"/>
        </w:rPr>
        <w:t xml:space="preserve">4. Воспитывайте у ребенка уважительно-бережное отношение к хлебу. Понаблюдайте за тем, как привозят и разгружают хлеб. </w:t>
      </w:r>
      <w:proofErr w:type="gramStart"/>
      <w:r>
        <w:rPr>
          <w:rStyle w:val="c3"/>
          <w:color w:val="000000"/>
          <w:sz w:val="28"/>
          <w:szCs w:val="28"/>
        </w:rPr>
        <w:t>Р</w:t>
      </w:r>
      <w:proofErr w:type="gram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асскажите</w:t>
      </w:r>
      <w:proofErr w:type="spellEnd"/>
      <w:r>
        <w:rPr>
          <w:rStyle w:val="c3"/>
          <w:color w:val="000000"/>
          <w:sz w:val="28"/>
          <w:szCs w:val="28"/>
        </w:rPr>
        <w:t>, как выращивают хлеб, сколько труда в него вложено.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5 . Расскажите ребенку о своей работе: что вы делаете, какую пользу приносит ваш труд людям, Родине. Расскажите, что вам нравится в вашем труде.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6. Игра учит наблюдательности, помогает формировать представления об окружающем. Возвращаясь с ребенком из детского сада, предложите ему поиграть в игру «Кто больше заметить интересного?», «Давай рассказывать друг другу, кто больше заметит интересного на нашей улице. Я вижу, что машины убирают улицу. А что ты видишь?». Дома предложите ребенку нарисовать, что больше всего понравилось.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7. Любовь к Родине – это и любовь к природе родного края. Общение с природой делает человека более чутким, отзывчивым. Проезжая мимо полей, садов, виноградников нашего края, остановитесь, расскажите о том, что земля Краснодарского края очень плодородна, </w:t>
      </w:r>
      <w:proofErr w:type="gramStart"/>
      <w:r>
        <w:rPr>
          <w:rStyle w:val="c3"/>
          <w:color w:val="000000"/>
          <w:sz w:val="28"/>
          <w:szCs w:val="28"/>
        </w:rPr>
        <w:t>много разнообразных культур растут</w:t>
      </w:r>
      <w:proofErr w:type="gramEnd"/>
      <w:r>
        <w:rPr>
          <w:rStyle w:val="c3"/>
          <w:color w:val="000000"/>
          <w:sz w:val="28"/>
          <w:szCs w:val="28"/>
        </w:rPr>
        <w:t xml:space="preserve"> на ней и дают хорошие урожаи.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«трудовой подвиг», «бережное отношение к хлебу»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Таким образом, подводя итоги можно сказать, что нравственно-патриотическое воспитание дошкольников является важнейшей частью общего воспитания молодого поколения, и вы, уважаемые родители способны воспитать достойного Человека!</w:t>
      </w:r>
    </w:p>
    <w:p w:rsidR="00000000" w:rsidRDefault="00087558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7558"/>
    <w:rsid w:val="0008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87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87558"/>
  </w:style>
  <w:style w:type="character" w:customStyle="1" w:styleId="c1">
    <w:name w:val="c1"/>
    <w:basedOn w:val="a0"/>
    <w:rsid w:val="00087558"/>
  </w:style>
  <w:style w:type="paragraph" w:customStyle="1" w:styleId="c5">
    <w:name w:val="c5"/>
    <w:basedOn w:val="a"/>
    <w:rsid w:val="00087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875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9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986</Words>
  <Characters>5622</Characters>
  <Application>Microsoft Office Word</Application>
  <DocSecurity>0</DocSecurity>
  <Lines>46</Lines>
  <Paragraphs>13</Paragraphs>
  <ScaleCrop>false</ScaleCrop>
  <Company/>
  <LinksUpToDate>false</LinksUpToDate>
  <CharactersWithSpaces>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2022-01-28T11:36:00Z</dcterms:created>
  <dcterms:modified xsi:type="dcterms:W3CDTF">2022-01-28T11:40:00Z</dcterms:modified>
</cp:coreProperties>
</file>