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B" w:rsidRPr="00386328" w:rsidRDefault="00DA0D3B" w:rsidP="00386328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FF0000"/>
          <w:sz w:val="32"/>
          <w:szCs w:val="32"/>
        </w:rPr>
      </w:pPr>
      <w:r w:rsidRPr="00386328">
        <w:rPr>
          <w:rStyle w:val="c0"/>
          <w:b/>
          <w:bCs/>
          <w:color w:val="FF0000"/>
          <w:sz w:val="32"/>
          <w:szCs w:val="32"/>
        </w:rPr>
        <w:t>Консультация для родителей</w:t>
      </w:r>
    </w:p>
    <w:p w:rsidR="00DA0D3B" w:rsidRPr="00386328" w:rsidRDefault="00DA0D3B" w:rsidP="00386328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FF0000"/>
          <w:sz w:val="32"/>
          <w:szCs w:val="32"/>
        </w:rPr>
      </w:pPr>
      <w:r w:rsidRPr="00386328">
        <w:rPr>
          <w:rStyle w:val="c0"/>
          <w:b/>
          <w:bCs/>
          <w:color w:val="FF0000"/>
          <w:sz w:val="32"/>
          <w:szCs w:val="32"/>
        </w:rPr>
        <w:t>«Нравственно-патриотическое воспитание дошкольника в семье»</w:t>
      </w:r>
    </w:p>
    <w:p w:rsidR="00DA0D3B" w:rsidRDefault="00DA0D3B" w:rsidP="00386328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родному переходит в любовь к своему государству, к его истории, его прошлому и настоящему, а затем ко всему человечеству».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Академик Д.С.Лихачёв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    Самое большое счастье для родителей – вырастить здоровых и высоконравственных детей.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Исходя из этого, нравственно-патриотическое воспитание включает целый комплекс задач:</w:t>
      </w:r>
      <w:proofErr w:type="gramStart"/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proofErr w:type="gramEnd"/>
      <w:r>
        <w:rPr>
          <w:rStyle w:val="c3"/>
          <w:color w:val="000000"/>
          <w:sz w:val="28"/>
          <w:szCs w:val="28"/>
        </w:rPr>
        <w:t>воспитание у ребенка любви и привязанности к своей семье, дому, детскому саду, улице, городу;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формирование бережного отношения к природе и всему живому;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воспитание уважения к труду;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развитие интереса к русским традициям и промыслам;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lastRenderedPageBreak/>
        <w:t>-</w:t>
      </w:r>
      <w:r>
        <w:rPr>
          <w:rStyle w:val="c3"/>
          <w:color w:val="000000"/>
          <w:sz w:val="28"/>
          <w:szCs w:val="28"/>
        </w:rPr>
        <w:t xml:space="preserve"> формирование элементарных знаний о правах человека;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расширение представлений о городах России; </w:t>
      </w:r>
      <w:proofErr w:type="gramStart"/>
      <w:r>
        <w:rPr>
          <w:rStyle w:val="c3"/>
          <w:color w:val="000000"/>
          <w:sz w:val="28"/>
          <w:szCs w:val="28"/>
        </w:rPr>
        <w:t>своем</w:t>
      </w:r>
      <w:proofErr w:type="gramEnd"/>
      <w:r>
        <w:rPr>
          <w:rStyle w:val="c3"/>
          <w:color w:val="000000"/>
          <w:sz w:val="28"/>
          <w:szCs w:val="28"/>
        </w:rPr>
        <w:t xml:space="preserve"> городе;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знакомство детей с символами государства (герб, флаг, гимн);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развитие чувства ответственности и гордости за достижения страны;</w:t>
      </w:r>
      <w:r>
        <w:rPr>
          <w:color w:val="000000"/>
          <w:sz w:val="28"/>
          <w:szCs w:val="28"/>
        </w:rPr>
        <w:br/>
      </w:r>
      <w:r w:rsidR="00D9256C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формирование толерантности, чувства уважения к другим народам, их традициям.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взрослыми и сверстниками.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Как же приобщить детей к нравственно-патриотическому воспитанию?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Дошкольники очень рано начинают проявлять интерес к истории страны, края. Организуйте экскурсию к мемориалу «Вечный огонь», расскажите о тяжелой жизни в военное время, отсутствии еды, и о том, как чтят память погибших.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</w:t>
      </w:r>
      <w:r>
        <w:rPr>
          <w:rStyle w:val="c3"/>
          <w:color w:val="000000"/>
          <w:sz w:val="28"/>
          <w:szCs w:val="28"/>
        </w:rPr>
        <w:lastRenderedPageBreak/>
        <w:t>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Крымского полуострова очень плодородна, </w:t>
      </w:r>
      <w:proofErr w:type="gramStart"/>
      <w:r>
        <w:rPr>
          <w:rStyle w:val="c3"/>
          <w:color w:val="000000"/>
          <w:sz w:val="28"/>
          <w:szCs w:val="28"/>
        </w:rPr>
        <w:t>много разнообразных культур растут</w:t>
      </w:r>
      <w:proofErr w:type="gramEnd"/>
      <w:r>
        <w:rPr>
          <w:rStyle w:val="c3"/>
          <w:color w:val="000000"/>
          <w:sz w:val="28"/>
          <w:szCs w:val="28"/>
        </w:rPr>
        <w:t xml:space="preserve"> на ней и дают хорошие урожаи.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Данные задачи решаются во всех видах детской деятельности: на заня</w:t>
      </w:r>
      <w:r w:rsidR="00D9256C">
        <w:rPr>
          <w:rStyle w:val="c3"/>
          <w:color w:val="000000"/>
          <w:sz w:val="28"/>
          <w:szCs w:val="28"/>
        </w:rPr>
        <w:t xml:space="preserve">тиях, в играх, в труде, в быту - </w:t>
      </w:r>
      <w:r>
        <w:rPr>
          <w:rStyle w:val="c3"/>
          <w:color w:val="000000"/>
          <w:sz w:val="28"/>
          <w:szCs w:val="28"/>
        </w:rPr>
        <w:t xml:space="preserve">так как воспитывают в ребенке не только патриотические чувства, но и формируют его взаимоотношения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взрослыми и сверстниками.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p w:rsidR="00B30769" w:rsidRDefault="00B30769" w:rsidP="00DA0D3B">
      <w:pPr>
        <w:ind w:firstLine="709"/>
      </w:pPr>
    </w:p>
    <w:sectPr w:rsidR="00B30769" w:rsidSect="00F57831">
      <w:pgSz w:w="11906" w:h="16838"/>
      <w:pgMar w:top="1440" w:right="1080" w:bottom="1440" w:left="108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D3B"/>
    <w:rsid w:val="00017336"/>
    <w:rsid w:val="00386328"/>
    <w:rsid w:val="00B30769"/>
    <w:rsid w:val="00D9256C"/>
    <w:rsid w:val="00DA0D3B"/>
    <w:rsid w:val="00F5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0D3B"/>
  </w:style>
  <w:style w:type="character" w:customStyle="1" w:styleId="c1">
    <w:name w:val="c1"/>
    <w:basedOn w:val="a0"/>
    <w:rsid w:val="00DA0D3B"/>
  </w:style>
  <w:style w:type="paragraph" w:customStyle="1" w:styleId="c5">
    <w:name w:val="c5"/>
    <w:basedOn w:val="a"/>
    <w:rsid w:val="00DA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0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2021-02-12T13:05:00Z</dcterms:created>
  <dcterms:modified xsi:type="dcterms:W3CDTF">2021-02-12T13:20:00Z</dcterms:modified>
</cp:coreProperties>
</file>