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42D" w:rsidRPr="0076142D" w:rsidRDefault="00417D3E" w:rsidP="0076142D">
      <w:pPr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D1D5F0">
            <wp:simplePos x="0" y="0"/>
            <wp:positionH relativeFrom="column">
              <wp:posOffset>-988695</wp:posOffset>
            </wp:positionH>
            <wp:positionV relativeFrom="paragraph">
              <wp:posOffset>-621030</wp:posOffset>
            </wp:positionV>
            <wp:extent cx="7383780" cy="10469245"/>
            <wp:effectExtent l="0" t="0" r="7620" b="8255"/>
            <wp:wrapNone/>
            <wp:docPr id="5" name="Рисунок 5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4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Консультация для родителей</w:t>
      </w:r>
    </w:p>
    <w:p w:rsidR="0076142D" w:rsidRPr="0076142D" w:rsidRDefault="0076142D" w:rsidP="0076142D">
      <w:pPr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2"/>
          <w:szCs w:val="32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«Формировать у детей полезные привычки»</w:t>
      </w:r>
    </w:p>
    <w:p w:rsidR="0076142D" w:rsidRPr="0076142D" w:rsidRDefault="0076142D" w:rsidP="0076142D">
      <w:pPr>
        <w:spacing w:before="75" w:after="75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Привычка 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– это такое действие, которое стало для человека обычным, постоянным, которое он выполняет как бы автоматически.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 каждого человека в течение жизни вырабатывается много привычек. Это относится и к Вам. Для кого-то стало привычным делом заниматься спортом, читать книги, посещать бассейн и т.д. Всё это полезные привычки.</w:t>
      </w:r>
    </w:p>
    <w:p w:rsidR="0076142D" w:rsidRDefault="00417D3E" w:rsidP="0076142D">
      <w:pPr>
        <w:spacing w:after="0"/>
        <w:contextualSpacing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20E79B">
            <wp:simplePos x="0" y="0"/>
            <wp:positionH relativeFrom="column">
              <wp:posOffset>-13335</wp:posOffset>
            </wp:positionH>
            <wp:positionV relativeFrom="paragraph">
              <wp:posOffset>367030</wp:posOffset>
            </wp:positionV>
            <wp:extent cx="4000500" cy="2999740"/>
            <wp:effectExtent l="133350" t="114300" r="114300" b="143510"/>
            <wp:wrapTight wrapText="bothSides">
              <wp:wrapPolygon edited="0">
                <wp:start x="-617" y="-823"/>
                <wp:lineTo x="-720" y="22496"/>
                <wp:lineTo x="22114" y="22496"/>
                <wp:lineTo x="22114" y="-823"/>
                <wp:lineTo x="-617" y="-823"/>
              </wp:wrapPolygon>
            </wp:wrapTight>
            <wp:docPr id="4" name="Рисунок 4" descr="https://ds02.infourok.ru/uploads/ex/0d94/0004b4fb-04e1356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d94/0004b4fb-04e1356b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 </w:t>
      </w:r>
      <w:r w:rsidR="0076142D" w:rsidRPr="0076142D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lang w:eastAsia="ru-RU"/>
        </w:rPr>
        <w:t>Привычка к здоровому образу жизни</w:t>
      </w:r>
      <w:r w:rsidR="0076142D" w:rsidRPr="007614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— это главная, основная, жизненно важная полезная привычка. Поэтому дошкольное учреждение и семья призваны в дошкольном детстве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здоровье.</w:t>
      </w:r>
      <w:r w:rsidR="00B10503" w:rsidRPr="00B10503">
        <w:rPr>
          <w:noProof/>
        </w:rPr>
        <w:t xml:space="preserve"> 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Что же включает в себя привычка к здоровому образу жизни?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1. Соблюдение чистоты и личной гигиены.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Ведь недаром говорят: «Чистота – залог здоровья!»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Что нужно делать нам, чтобы воспитать в ребёнке эту привычку?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-Воспитывать опрятность.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-Учить самостоятельно и аккуратно мыть руки, лицо, чистить зубы.</w:t>
      </w:r>
      <w:r w:rsidRPr="0076142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Приучать ребёнка к пользованию только личными предметами гигиены: своя расчёска, своя постель, свой горшок, свой носовой платок, своё полотенце, своя зубная 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щётка</w:t>
      </w:r>
      <w:r w:rsidRPr="0076142D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.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Подводить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детей к пониманию того, что соблюдение чистоты тела важно не только для охраны личного здоровья, но и здоровья окружающих.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Прививать навыки поведения за столом: не крошить хлеб, не проливать пищу, пережёвывать её с закрытым ртом, правильно пользоваться ложкой, вилкой, ножом, салфеткой.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И, конечно, мы сами должны быть в этом примером.</w:t>
      </w:r>
    </w:p>
    <w:p w:rsidR="0076142D" w:rsidRPr="0076142D" w:rsidRDefault="00417D3E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6F5412">
            <wp:simplePos x="0" y="0"/>
            <wp:positionH relativeFrom="column">
              <wp:posOffset>-973455</wp:posOffset>
            </wp:positionH>
            <wp:positionV relativeFrom="paragraph">
              <wp:posOffset>-590550</wp:posOffset>
            </wp:positionV>
            <wp:extent cx="7345045" cy="10439400"/>
            <wp:effectExtent l="0" t="0" r="8255" b="0"/>
            <wp:wrapNone/>
            <wp:docPr id="6" name="Рисунок 6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007" cy="104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воспитании привычки к соблюдению чистоты полезно проговаривать коротенькие стихи, потешки, поговорки. Можно загадать загадку. Не обойтись без таких известных и любимых сказок К. Чуковского, как «Мойдодыр», «</w:t>
      </w:r>
      <w:proofErr w:type="spellStart"/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Федорино</w:t>
      </w:r>
      <w:proofErr w:type="spellEnd"/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горе», стихотворения </w:t>
      </w:r>
      <w:proofErr w:type="spellStart"/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А.Барто</w:t>
      </w:r>
      <w:proofErr w:type="spellEnd"/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«Девочка чумазая» и т.п.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2. Соблюдение питьевого режима.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 знаете, чтобы ребёнок был здоров, необходимо пить большое количество воды в течение дня. В доме всегда должна быть в доступном для ребёнка месте холодная кипячёная вода либо покупная дистиллированная вода.</w:t>
      </w:r>
    </w:p>
    <w:p w:rsidR="0076142D" w:rsidRPr="0076142D" w:rsidRDefault="00B10503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6E147A">
            <wp:simplePos x="0" y="0"/>
            <wp:positionH relativeFrom="column">
              <wp:posOffset>40005</wp:posOffset>
            </wp:positionH>
            <wp:positionV relativeFrom="paragraph">
              <wp:posOffset>414020</wp:posOffset>
            </wp:positionV>
            <wp:extent cx="5577840" cy="3688080"/>
            <wp:effectExtent l="133350" t="114300" r="156210" b="160020"/>
            <wp:wrapTight wrapText="bothSides">
              <wp:wrapPolygon edited="0">
                <wp:start x="-443" y="-669"/>
                <wp:lineTo x="-516" y="21533"/>
                <wp:lineTo x="-221" y="22426"/>
                <wp:lineTo x="21762" y="22426"/>
                <wp:lineTo x="22131" y="21087"/>
                <wp:lineTo x="22131" y="1339"/>
                <wp:lineTo x="21984" y="-669"/>
                <wp:lineTo x="-443" y="-669"/>
              </wp:wrapPolygon>
            </wp:wrapTight>
            <wp:docPr id="1" name="Рисунок 1" descr="https://forteacher.minemshop.ru/images/101076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teacher.minemshop.ru/images/1010764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2"/>
                    <a:stretch/>
                  </pic:blipFill>
                  <pic:spPr bwMode="auto">
                    <a:xfrm>
                      <a:off x="0" y="0"/>
                      <a:ext cx="5577840" cy="368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3. Закаливание.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Комплекс процедур составляется с учётом состояния здоровья малыша, его физической подготовленности и тех возможностей, которыми располагает сад и семья.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Как же можно проводить закаливание в домашних условиях?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соблюдать тепловой и воздушный режим в помещениях (22 градуса, во время сна 18-20 градуса, проветривание помещения)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следить за тем, чтобы ребёнок был одет соответственно сезону и температурным показателям в помещении и на улице;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регулярно выполнять гигиенические процедуры (умывание, мытьё – тоже закаливание);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утренняя гимнастика 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заботиться о том, чтобы ребёнок надевал лёгкую одежду, когда ему приходится много двигаться;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проводить игры с водой;</w:t>
      </w:r>
    </w:p>
    <w:p w:rsidR="0076142D" w:rsidRPr="0076142D" w:rsidRDefault="0076142D" w:rsidP="0076142D">
      <w:pPr>
        <w:spacing w:before="75" w:after="75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умываться и мыть руки следует прохладной водой;</w:t>
      </w:r>
    </w:p>
    <w:p w:rsidR="00B10503" w:rsidRDefault="00417D3E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9C2A6BC">
            <wp:simplePos x="0" y="0"/>
            <wp:positionH relativeFrom="column">
              <wp:posOffset>-958215</wp:posOffset>
            </wp:positionH>
            <wp:positionV relativeFrom="paragraph">
              <wp:posOffset>-598170</wp:posOffset>
            </wp:positionV>
            <wp:extent cx="7329170" cy="10462260"/>
            <wp:effectExtent l="0" t="0" r="5080" b="0"/>
            <wp:wrapNone/>
            <wp:docPr id="7" name="Рисунок 7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054" cy="105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Вам известно, что температура тела ребёнка такая же, как у взрослого, а двигательная активность значительно выше. Поэтому постарайтесь одевать его так, чтобы кожа малыша всегда оставалась сухой, а ноги были защищены и находились в тепле.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Надо помнить, что к средствам закаливания относится и сон. Рекомендуется перед сном хорошо проветрить комнату, не оставлять ребёнка в комнате одного. Хорошо бы почитать ему книгу. 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4. Утренняя зарядка.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Может включать быстрый шаг, бег, приседания, наклоны, различные упражнения как с мячом, обручем, скакалкой, так и без них. С трёхлетнего возраста она должна стать ежедневной привычной процедурой. Продолжительность -5-6 минут.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76142D" w:rsidRPr="0076142D" w:rsidRDefault="00B10503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91BF2E">
            <wp:simplePos x="0" y="0"/>
            <wp:positionH relativeFrom="column">
              <wp:posOffset>24765</wp:posOffset>
            </wp:positionH>
            <wp:positionV relativeFrom="paragraph">
              <wp:posOffset>541655</wp:posOffset>
            </wp:positionV>
            <wp:extent cx="3455670" cy="2977515"/>
            <wp:effectExtent l="114300" t="114300" r="106680" b="146685"/>
            <wp:wrapTight wrapText="bothSides">
              <wp:wrapPolygon edited="0">
                <wp:start x="-714" y="-829"/>
                <wp:lineTo x="-714" y="22526"/>
                <wp:lineTo x="22148" y="22526"/>
                <wp:lineTo x="22148" y="-829"/>
                <wp:lineTo x="-714" y="-829"/>
              </wp:wrapPolygon>
            </wp:wrapTight>
            <wp:docPr id="3" name="Рисунок 3" descr="https://vospitateli.com/wp-content/uploads/2021/02/Depositphotos_5775056_xl-2015-scaled-e161281411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spitateli.com/wp-content/uploads/2021/02/Depositphotos_5775056_xl-2015-scaled-e1612814116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97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142D"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5. Двигательная активность и длительные прогулки на свежем воздухе</w:t>
      </w:r>
      <w:r w:rsidR="0076142D" w:rsidRPr="0076142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(эта привычка особенно актуальна во времена компьютеров, Интернета)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Каждую минуту на воздухе используйте для физического развития малыша (Пусть ребёнок как можно чаще занимается с мячом, на детской спортивной площадке помогите ему полазить по гимнастической стенке, только не оставляйте одного – это опасно; берите с собой 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скакалку, велосипед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санки). Либо просто прогуливайтесь с ребёнком – прогулка также благотворно влияют на здоровье. Ежедневно ребёнок от 3-х лет должен гулять в сумме 4-4,5 часа, в летнее время больше.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6. Соблюдение режима дня.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Режим дня – прекрасный друг нашего здоровья! Если мы всегда в одно и то же время встаём с кровати, завтракаем, обедаем, ужинаем, ходим на прогулку, ложимся спать, то у нашего организма вырабатывается определённый биологический ритм, который помогает сохранить здоровье и бодрость.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Привычка 7. Правильное питание.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Ребёнку необходимо полноценное, рациональное питание, обогащённое 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витаминами</w:t>
      </w: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овощами и фруктами.</w:t>
      </w:r>
    </w:p>
    <w:p w:rsidR="0076142D" w:rsidRPr="0076142D" w:rsidRDefault="0076142D" w:rsidP="0076142D">
      <w:pPr>
        <w:spacing w:before="75" w:after="75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:rsidR="0076142D" w:rsidRPr="0076142D" w:rsidRDefault="00417D3E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48D63B5">
            <wp:simplePos x="0" y="0"/>
            <wp:positionH relativeFrom="column">
              <wp:posOffset>-942975</wp:posOffset>
            </wp:positionH>
            <wp:positionV relativeFrom="paragraph">
              <wp:posOffset>-613410</wp:posOffset>
            </wp:positionV>
            <wp:extent cx="7291705" cy="10515600"/>
            <wp:effectExtent l="0" t="0" r="4445" b="0"/>
            <wp:wrapNone/>
            <wp:docPr id="8" name="Рисунок 8" descr="https://mir-logiki.ru/wp-content/uploads/b/c/2/bc2225bd4ea199129aa748c6912b4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r-logiki.ru/wp-content/uploads/b/c/2/bc2225bd4ea199129aa748c6912b4f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881" cy="105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D"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Полезные привычки требуют постоянного усилия – дело это нелёгкое, изо дня в день нужно трудиться, чтобы получить результат, а вредные привычки очень легко закрепляются и пускают корни, как сорняки.</w:t>
      </w: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Наиболее опасные привычки человека – это потребление алкоголя, курение, наркомания. Они вредны для любого человека, но самую большую опасность представляют для детского организма (тот же табачный дым нисколько не уступает выкуренной сигарете и также пагубно влияет на здоровье).</w:t>
      </w:r>
    </w:p>
    <w:p w:rsidR="0076142D" w:rsidRPr="0076142D" w:rsidRDefault="0076142D" w:rsidP="0076142D">
      <w:pPr>
        <w:spacing w:before="75" w:after="240"/>
        <w:contextualSpacing/>
        <w:jc w:val="lef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6142D" w:rsidRPr="0076142D" w:rsidRDefault="0076142D" w:rsidP="0076142D">
      <w:pPr>
        <w:spacing w:after="0"/>
        <w:contextualSpacing/>
        <w:jc w:val="lef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7614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Мы обязаны</w:t>
      </w:r>
      <w:r w:rsidRPr="007614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заботиться </w:t>
      </w:r>
      <w:r w:rsidRPr="007614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о здоровье</w:t>
      </w:r>
      <w:r w:rsidRPr="007614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детей, воспитывать у детей полезные привычки, и, конечно, должны быть образцом для ребёнка.</w:t>
      </w:r>
    </w:p>
    <w:p w:rsidR="0015256D" w:rsidRPr="0076142D" w:rsidRDefault="00792CDB" w:rsidP="0076142D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5256D" w:rsidRPr="00761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2D"/>
    <w:rsid w:val="00417D3E"/>
    <w:rsid w:val="00582EB1"/>
    <w:rsid w:val="00662DCE"/>
    <w:rsid w:val="0076142D"/>
    <w:rsid w:val="00792CDB"/>
    <w:rsid w:val="00B10503"/>
    <w:rsid w:val="00C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FB183"/>
  <w15:chartTrackingRefBased/>
  <w15:docId w15:val="{7F2E7DCE-331E-42CF-8954-5D9F9A12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0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2021-05-05T19:09:00Z</dcterms:created>
  <dcterms:modified xsi:type="dcterms:W3CDTF">2021-05-05T19:43:00Z</dcterms:modified>
</cp:coreProperties>
</file>