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6" w:rsidRPr="00A31E84" w:rsidRDefault="001178D6" w:rsidP="001178D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1E84">
        <w:rPr>
          <w:rFonts w:ascii="Times New Roman" w:hAnsi="Times New Roman" w:cs="Times New Roman"/>
          <w:b/>
          <w:color w:val="00B050"/>
          <w:sz w:val="28"/>
          <w:szCs w:val="28"/>
        </w:rPr>
        <w:t>Дидактические игры тема «Насекомые»</w:t>
      </w:r>
    </w:p>
    <w:p w:rsidR="001178D6" w:rsidRPr="00A31E84" w:rsidRDefault="001178D6" w:rsidP="00117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E84" w:rsidRPr="00A31E84" w:rsidRDefault="00A31E84" w:rsidP="00A31E84">
      <w:pPr>
        <w:pStyle w:val="a3"/>
        <w:shd w:val="clear" w:color="auto" w:fill="FFFFFF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>
        <w:rPr>
          <w:b/>
          <w:bCs/>
          <w:sz w:val="28"/>
          <w:szCs w:val="28"/>
        </w:rPr>
        <w:t>1</w:t>
      </w:r>
      <w:r w:rsidRPr="00A31E84">
        <w:rPr>
          <w:b/>
          <w:bCs/>
          <w:sz w:val="28"/>
          <w:szCs w:val="28"/>
        </w:rPr>
        <w:t>. «Один – много»</w:t>
      </w:r>
    </w:p>
    <w:p w:rsidR="00A31E84" w:rsidRPr="00A31E84" w:rsidRDefault="00A31E84" w:rsidP="00A31E84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>Цель: </w:t>
      </w:r>
      <w:r w:rsidRPr="00A31E84">
        <w:rPr>
          <w:sz w:val="28"/>
          <w:szCs w:val="28"/>
        </w:rPr>
        <w:t>образование существительных в форме множественного числа.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Кузнечик – много кузнечиков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Муравей – много муравьёв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Гусеница – много гусениц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Комар – много комаров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Стрекоза – много стрекоз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Пчела – много пчёл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Жук – много жуков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Бабочка – много бабочек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Муха – много мух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Оса – много ос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Паук – много пауков</w:t>
      </w:r>
    </w:p>
    <w:p w:rsidR="00A31E84" w:rsidRDefault="00A31E84" w:rsidP="00A31E84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 w:rsidR="00A31E84">
        <w:rPr>
          <w:b/>
          <w:bCs/>
          <w:sz w:val="28"/>
          <w:szCs w:val="28"/>
        </w:rPr>
        <w:t>2</w:t>
      </w:r>
      <w:r w:rsidRPr="00A31E84">
        <w:rPr>
          <w:b/>
          <w:bCs/>
          <w:sz w:val="28"/>
          <w:szCs w:val="28"/>
        </w:rPr>
        <w:t>. «Угадай, кто?»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>Цель: </w:t>
      </w:r>
      <w:r w:rsidRPr="00A31E84">
        <w:rPr>
          <w:sz w:val="28"/>
          <w:szCs w:val="28"/>
        </w:rPr>
        <w:t>подбор к глаголу имени существительного, подходящего по смыслу.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Стрекочет (кто?) – кузнечик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Бегает (кто?) – муравей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Ползает (кто?) – гусеница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Звенит (кто?) – комар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Собирает нектар (кто?) – пчела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Жужжит (кто?) – жук</w:t>
      </w:r>
    </w:p>
    <w:p w:rsidR="001178D6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Порхает (кто?) – бабочка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>
        <w:rPr>
          <w:b/>
          <w:bCs/>
          <w:sz w:val="28"/>
          <w:szCs w:val="28"/>
        </w:rPr>
        <w:t>3</w:t>
      </w:r>
      <w:r w:rsidRPr="00A31E84">
        <w:rPr>
          <w:b/>
          <w:bCs/>
          <w:sz w:val="28"/>
          <w:szCs w:val="28"/>
        </w:rPr>
        <w:t>. «Подбери признаки»</w:t>
      </w:r>
    </w:p>
    <w:p w:rsidR="00A31E84" w:rsidRPr="00A31E84" w:rsidRDefault="00A31E84" w:rsidP="00A31E84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>Цель</w:t>
      </w:r>
      <w:r w:rsidRPr="00A31E84">
        <w:rPr>
          <w:sz w:val="28"/>
          <w:szCs w:val="28"/>
        </w:rPr>
        <w:t>: расширение словаря.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Бабочка – красивая, разноцветная, порхающая, восхитительная, легкокрылая…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Муха – вредная, надоедливая, противная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Пчела – желтая, трудолюбивая, полезная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lastRenderedPageBreak/>
        <w:t>Кузнечик – зелёный, стремительный, быстрый, музыкальный.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Муравей – шустрый, быстрый, работящий.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Гусеница – медлительная, прожорливая, неприятная.</w:t>
      </w:r>
    </w:p>
    <w:p w:rsidR="00A31E84" w:rsidRPr="00A31E84" w:rsidRDefault="00A31E84" w:rsidP="00A31E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Комар – звонкий, надоедливый.</w:t>
      </w:r>
    </w:p>
    <w:p w:rsidR="00A31E84" w:rsidRPr="00A31E84" w:rsidRDefault="00A31E84" w:rsidP="001178D6">
      <w:pPr>
        <w:pStyle w:val="a3"/>
        <w:shd w:val="clear" w:color="auto" w:fill="FFFFFF"/>
        <w:rPr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 w:rsidR="00A31E84">
        <w:rPr>
          <w:b/>
          <w:bCs/>
          <w:sz w:val="28"/>
          <w:szCs w:val="28"/>
        </w:rPr>
        <w:t>4</w:t>
      </w:r>
      <w:r w:rsidRPr="00A31E84">
        <w:rPr>
          <w:b/>
          <w:bCs/>
          <w:sz w:val="28"/>
          <w:szCs w:val="28"/>
        </w:rPr>
        <w:t>. «Назови ласково»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>Цель: </w:t>
      </w:r>
      <w:r w:rsidRPr="00A31E84">
        <w:rPr>
          <w:sz w:val="28"/>
          <w:szCs w:val="28"/>
        </w:rPr>
        <w:t>образовывать слова с уменьшительно-ласкательным суффиксом.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Муравей – </w:t>
      </w:r>
      <w:proofErr w:type="spellStart"/>
      <w:r w:rsidRPr="00A31E84">
        <w:rPr>
          <w:sz w:val="28"/>
          <w:szCs w:val="28"/>
        </w:rPr>
        <w:t>муравейчик</w:t>
      </w:r>
      <w:proofErr w:type="spellEnd"/>
      <w:r w:rsidRPr="00A31E84">
        <w:rPr>
          <w:sz w:val="28"/>
          <w:szCs w:val="28"/>
        </w:rPr>
        <w:t xml:space="preserve">, </w:t>
      </w:r>
      <w:proofErr w:type="spellStart"/>
      <w:r w:rsidRPr="00A31E84">
        <w:rPr>
          <w:sz w:val="28"/>
          <w:szCs w:val="28"/>
        </w:rPr>
        <w:t>муравьишка</w:t>
      </w:r>
      <w:proofErr w:type="spellEnd"/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Гусеница - </w:t>
      </w:r>
      <w:proofErr w:type="spellStart"/>
      <w:r w:rsidRPr="00A31E84">
        <w:rPr>
          <w:sz w:val="28"/>
          <w:szCs w:val="28"/>
        </w:rPr>
        <w:t>гусеничка</w:t>
      </w:r>
      <w:proofErr w:type="spellEnd"/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Комар - комарик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Пчела – пчёлка, </w:t>
      </w:r>
      <w:proofErr w:type="spellStart"/>
      <w:r w:rsidRPr="00A31E84">
        <w:rPr>
          <w:sz w:val="28"/>
          <w:szCs w:val="28"/>
        </w:rPr>
        <w:t>пчёлочка</w:t>
      </w:r>
      <w:proofErr w:type="spellEnd"/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Жук – жучок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Стрекоза – </w:t>
      </w:r>
      <w:proofErr w:type="spellStart"/>
      <w:r w:rsidRPr="00A31E84">
        <w:rPr>
          <w:sz w:val="28"/>
          <w:szCs w:val="28"/>
        </w:rPr>
        <w:t>стрекозочка</w:t>
      </w:r>
      <w:proofErr w:type="spellEnd"/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Муха – мушка, </w:t>
      </w:r>
      <w:proofErr w:type="spellStart"/>
      <w:r w:rsidRPr="00A31E84">
        <w:rPr>
          <w:sz w:val="28"/>
          <w:szCs w:val="28"/>
        </w:rPr>
        <w:t>мухочка</w:t>
      </w:r>
      <w:proofErr w:type="spellEnd"/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Лапа – лапка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Оса – </w:t>
      </w:r>
      <w:proofErr w:type="spellStart"/>
      <w:r w:rsidRPr="00A31E84">
        <w:rPr>
          <w:sz w:val="28"/>
          <w:szCs w:val="28"/>
        </w:rPr>
        <w:t>осочка</w:t>
      </w:r>
      <w:proofErr w:type="spellEnd"/>
    </w:p>
    <w:p w:rsidR="00AB4C97" w:rsidRPr="00A31E84" w:rsidRDefault="001178D6" w:rsidP="00A31E84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 xml:space="preserve">Ус </w:t>
      </w:r>
      <w:r w:rsidR="00AB4C97" w:rsidRPr="00A31E84">
        <w:rPr>
          <w:sz w:val="28"/>
          <w:szCs w:val="28"/>
        </w:rPr>
        <w:t>–</w:t>
      </w:r>
      <w:r w:rsidRPr="00A31E84">
        <w:rPr>
          <w:sz w:val="28"/>
          <w:szCs w:val="28"/>
        </w:rPr>
        <w:t xml:space="preserve"> усик</w:t>
      </w:r>
    </w:p>
    <w:p w:rsidR="004C0857" w:rsidRPr="00A31E84" w:rsidRDefault="004C0857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5. Проговаривание </w:t>
      </w:r>
      <w:proofErr w:type="spellStart"/>
      <w:r w:rsidRPr="00A31E84">
        <w:rPr>
          <w:b/>
          <w:bCs/>
          <w:sz w:val="28"/>
          <w:szCs w:val="28"/>
        </w:rPr>
        <w:t>чистоговорок</w:t>
      </w:r>
      <w:proofErr w:type="spellEnd"/>
      <w:r w:rsidRPr="00A31E84">
        <w:rPr>
          <w:b/>
          <w:bCs/>
          <w:sz w:val="28"/>
          <w:szCs w:val="28"/>
        </w:rPr>
        <w:t>.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Вей-вей – это муравей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31E84">
        <w:rPr>
          <w:sz w:val="28"/>
          <w:szCs w:val="28"/>
        </w:rPr>
        <w:t>Овка-овка</w:t>
      </w:r>
      <w:proofErr w:type="spellEnd"/>
      <w:r w:rsidRPr="00A31E84">
        <w:rPr>
          <w:sz w:val="28"/>
          <w:szCs w:val="28"/>
        </w:rPr>
        <w:t xml:space="preserve"> – божья коровка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31E84">
        <w:rPr>
          <w:sz w:val="28"/>
          <w:szCs w:val="28"/>
        </w:rPr>
        <w:t>Чок-чок-чок</w:t>
      </w:r>
      <w:proofErr w:type="spellEnd"/>
      <w:r w:rsidRPr="00A31E84">
        <w:rPr>
          <w:sz w:val="28"/>
          <w:szCs w:val="28"/>
        </w:rPr>
        <w:t xml:space="preserve"> – вот и паучок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За-за-за – прилетела стрекоза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Очка-очка – это бабочка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31E84">
        <w:rPr>
          <w:sz w:val="28"/>
          <w:szCs w:val="28"/>
        </w:rPr>
        <w:t>Чик-чик</w:t>
      </w:r>
      <w:proofErr w:type="gramEnd"/>
      <w:r w:rsidRPr="00A31E84">
        <w:rPr>
          <w:sz w:val="28"/>
          <w:szCs w:val="28"/>
        </w:rPr>
        <w:t xml:space="preserve"> – прыгает зелёный кузнечик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31E84">
        <w:rPr>
          <w:sz w:val="28"/>
          <w:szCs w:val="28"/>
        </w:rPr>
        <w:t>са-са-са</w:t>
      </w:r>
      <w:proofErr w:type="spellEnd"/>
      <w:r w:rsidRPr="00A31E84">
        <w:rPr>
          <w:sz w:val="28"/>
          <w:szCs w:val="28"/>
        </w:rPr>
        <w:t xml:space="preserve"> – за окном оса</w:t>
      </w:r>
    </w:p>
    <w:p w:rsidR="004C0857" w:rsidRPr="00A31E84" w:rsidRDefault="004C0857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 w:rsidR="00A31E84">
        <w:rPr>
          <w:b/>
          <w:bCs/>
          <w:sz w:val="28"/>
          <w:szCs w:val="28"/>
        </w:rPr>
        <w:t>6</w:t>
      </w:r>
      <w:r w:rsidRPr="00A31E84">
        <w:rPr>
          <w:b/>
          <w:bCs/>
          <w:sz w:val="28"/>
          <w:szCs w:val="28"/>
        </w:rPr>
        <w:t>. «</w:t>
      </w:r>
      <w:proofErr w:type="gramStart"/>
      <w:r w:rsidRPr="00A31E84">
        <w:rPr>
          <w:b/>
          <w:bCs/>
          <w:sz w:val="28"/>
          <w:szCs w:val="28"/>
        </w:rPr>
        <w:t>Скажи</w:t>
      </w:r>
      <w:proofErr w:type="gramEnd"/>
      <w:r w:rsidRPr="00A31E84">
        <w:rPr>
          <w:b/>
          <w:bCs/>
          <w:sz w:val="28"/>
          <w:szCs w:val="28"/>
        </w:rPr>
        <w:t xml:space="preserve"> одним словом»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>Цель:</w:t>
      </w:r>
      <w:r w:rsidRPr="00A31E84">
        <w:rPr>
          <w:sz w:val="28"/>
          <w:szCs w:val="28"/>
        </w:rPr>
        <w:t> образование сложных слов признаков.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lastRenderedPageBreak/>
        <w:t>- У бабочки пестрые крылья, поэтому её называют… (пестрокрылой).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- У стрекозы большие глаза, поэтому её называют… (большеглазой).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- У жука длинные усы, поэтому его называют… (длинноусым).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- У кузнечика длинные ноги, поэтому его называют ….. (длинноногим).</w:t>
      </w:r>
    </w:p>
    <w:p w:rsidR="00A31E84" w:rsidRDefault="00A31E84" w:rsidP="001178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 w:rsidR="00A31E84">
        <w:rPr>
          <w:b/>
          <w:bCs/>
          <w:sz w:val="28"/>
          <w:szCs w:val="28"/>
        </w:rPr>
        <w:t>7</w:t>
      </w:r>
      <w:r w:rsidRPr="00A31E84">
        <w:rPr>
          <w:b/>
          <w:bCs/>
          <w:sz w:val="28"/>
          <w:szCs w:val="28"/>
        </w:rPr>
        <w:t>. «Назови части тела насекомых»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>Цель:</w:t>
      </w:r>
      <w:r w:rsidRPr="00A31E84">
        <w:rPr>
          <w:sz w:val="28"/>
          <w:szCs w:val="28"/>
        </w:rPr>
        <w:t> составление притяжательных прилагательных от названий насекомых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Голова комара (чья?) - комариная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Ножки пчелы (чьи?) - пчелиные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Крыло осы (чьё?) - осиное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Усик стрекозы (чей?) – стрекозиный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Брюшко муравья (чьё?) – муравьиное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 xml:space="preserve">Грудь шмеля (чья?) </w:t>
      </w:r>
      <w:r w:rsidR="004C0857" w:rsidRPr="00A31E84">
        <w:rPr>
          <w:sz w:val="28"/>
          <w:szCs w:val="28"/>
        </w:rPr>
        <w:t>–</w:t>
      </w:r>
      <w:r w:rsidRPr="00A31E84">
        <w:rPr>
          <w:sz w:val="28"/>
          <w:szCs w:val="28"/>
        </w:rPr>
        <w:t xml:space="preserve"> шмелиная</w:t>
      </w:r>
    </w:p>
    <w:p w:rsidR="004C0857" w:rsidRPr="00A31E84" w:rsidRDefault="004C0857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 w:rsidR="00A31E84">
        <w:rPr>
          <w:b/>
          <w:bCs/>
          <w:sz w:val="28"/>
          <w:szCs w:val="28"/>
        </w:rPr>
        <w:t>8</w:t>
      </w:r>
      <w:r w:rsidRPr="00A31E84">
        <w:rPr>
          <w:b/>
          <w:bCs/>
          <w:sz w:val="28"/>
          <w:szCs w:val="28"/>
        </w:rPr>
        <w:t>. «Четвёртый лишний»</w:t>
      </w:r>
    </w:p>
    <w:p w:rsidR="001178D6" w:rsidRPr="00A31E84" w:rsidRDefault="001178D6" w:rsidP="001178D6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>Цель:</w:t>
      </w:r>
      <w:r w:rsidRPr="00A31E84">
        <w:rPr>
          <w:sz w:val="28"/>
          <w:szCs w:val="28"/>
        </w:rPr>
        <w:t> Закрепить умение находить четвертый лишний предмет и объяснять, почему он лишний.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1) Заяц, еж, лиса, шмель;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2) Трясогузка, паук, скворец, сорока;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3) Бабочка, стрекоза, енот, пчела;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4) Кузнечик, божья коровка, воробей, майский жук;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5) Пчела, стрекоза, енот, пчела;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6) Кузнечик, божья коровка, воробей, комар;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7) Таракан, муха, пчела, майский жук;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8) Стрекоза, кузнечик, пчела, божья коровка;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9) Лягушка, комар, жук, бабочка;</w:t>
      </w: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1E84">
        <w:rPr>
          <w:sz w:val="28"/>
          <w:szCs w:val="28"/>
        </w:rPr>
        <w:t>10) Стрекоза, мотылек, шмель, воробей.</w:t>
      </w:r>
    </w:p>
    <w:p w:rsidR="004C0857" w:rsidRPr="00A31E84" w:rsidRDefault="004C0857" w:rsidP="001178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78D6" w:rsidRPr="00A31E84" w:rsidRDefault="001178D6" w:rsidP="001178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1E84">
        <w:rPr>
          <w:b/>
          <w:bCs/>
          <w:sz w:val="28"/>
          <w:szCs w:val="28"/>
        </w:rPr>
        <w:t xml:space="preserve">Игра </w:t>
      </w:r>
      <w:r w:rsidR="00A31E84">
        <w:rPr>
          <w:b/>
          <w:bCs/>
          <w:sz w:val="28"/>
          <w:szCs w:val="28"/>
        </w:rPr>
        <w:t>9</w:t>
      </w:r>
      <w:r w:rsidRPr="00A31E84">
        <w:rPr>
          <w:b/>
          <w:bCs/>
          <w:sz w:val="28"/>
          <w:szCs w:val="28"/>
        </w:rPr>
        <w:t xml:space="preserve">. </w:t>
      </w:r>
      <w:proofErr w:type="spellStart"/>
      <w:r w:rsidRPr="00A31E84">
        <w:rPr>
          <w:b/>
          <w:bCs/>
          <w:sz w:val="28"/>
          <w:szCs w:val="28"/>
        </w:rPr>
        <w:t>Физкульминутка</w:t>
      </w:r>
      <w:proofErr w:type="spellEnd"/>
      <w:r w:rsidRPr="00A31E84">
        <w:rPr>
          <w:b/>
          <w:bCs/>
          <w:sz w:val="28"/>
          <w:szCs w:val="28"/>
        </w:rPr>
        <w:t xml:space="preserve"> «БАБОЧКА»</w:t>
      </w:r>
    </w:p>
    <w:p w:rsidR="001178D6" w:rsidRPr="00A31E84" w:rsidRDefault="001178D6" w:rsidP="00AB4C97">
      <w:pPr>
        <w:pStyle w:val="a3"/>
        <w:shd w:val="clear" w:color="auto" w:fill="FFFFFF"/>
        <w:rPr>
          <w:sz w:val="28"/>
          <w:szCs w:val="28"/>
        </w:rPr>
      </w:pPr>
      <w:r w:rsidRPr="00A31E84">
        <w:rPr>
          <w:sz w:val="28"/>
          <w:szCs w:val="28"/>
        </w:rPr>
        <w:t>Видишь, бабочка летает, (машем руками-крылышками)</w:t>
      </w:r>
      <w:r w:rsidRPr="00A31E84">
        <w:rPr>
          <w:sz w:val="28"/>
          <w:szCs w:val="28"/>
        </w:rPr>
        <w:br/>
        <w:t>На лугу цветы считает, (считаем пальчиком) </w:t>
      </w:r>
      <w:r w:rsidRPr="00A31E84">
        <w:rPr>
          <w:sz w:val="28"/>
          <w:szCs w:val="28"/>
        </w:rPr>
        <w:br/>
        <w:t>– Раз, два, три, четыре, пять</w:t>
      </w:r>
      <w:proofErr w:type="gramStart"/>
      <w:r w:rsidRPr="00A31E84">
        <w:rPr>
          <w:sz w:val="28"/>
          <w:szCs w:val="28"/>
        </w:rPr>
        <w:t>.</w:t>
      </w:r>
      <w:proofErr w:type="gramEnd"/>
      <w:r w:rsidRPr="00A31E84">
        <w:rPr>
          <w:sz w:val="28"/>
          <w:szCs w:val="28"/>
        </w:rPr>
        <w:t xml:space="preserve"> (</w:t>
      </w:r>
      <w:proofErr w:type="gramStart"/>
      <w:r w:rsidRPr="00A31E84">
        <w:rPr>
          <w:sz w:val="28"/>
          <w:szCs w:val="28"/>
        </w:rPr>
        <w:t>х</w:t>
      </w:r>
      <w:proofErr w:type="gramEnd"/>
      <w:r w:rsidRPr="00A31E84">
        <w:rPr>
          <w:sz w:val="28"/>
          <w:szCs w:val="28"/>
        </w:rPr>
        <w:t>лопки в ладоши) </w:t>
      </w:r>
      <w:r w:rsidRPr="00A31E84">
        <w:rPr>
          <w:sz w:val="28"/>
          <w:szCs w:val="28"/>
        </w:rPr>
        <w:br/>
        <w:t>Ох, считать не сосчитать! (прыжки на месте) </w:t>
      </w:r>
      <w:r w:rsidRPr="00A31E84">
        <w:rPr>
          <w:sz w:val="28"/>
          <w:szCs w:val="28"/>
        </w:rPr>
        <w:br/>
        <w:t>За день, за два и за месяц... (шагаем на месте) </w:t>
      </w:r>
      <w:r w:rsidRPr="00A31E84">
        <w:rPr>
          <w:sz w:val="28"/>
          <w:szCs w:val="28"/>
        </w:rPr>
        <w:br/>
        <w:t>Шесть, семь, восемь, девять, десять. (хлопки в ладоши)</w:t>
      </w:r>
      <w:r w:rsidRPr="00A31E84">
        <w:rPr>
          <w:sz w:val="28"/>
          <w:szCs w:val="28"/>
        </w:rPr>
        <w:br/>
        <w:t>Даже мудрая пчела (машем руками-крылышками) </w:t>
      </w:r>
      <w:r w:rsidRPr="00A31E84">
        <w:rPr>
          <w:sz w:val="28"/>
          <w:szCs w:val="28"/>
        </w:rPr>
        <w:br/>
        <w:t>Сосчитать бы не смогла! (считаем пальчиком)</w:t>
      </w:r>
    </w:p>
    <w:p w:rsidR="00A31E84" w:rsidRDefault="00A31E84" w:rsidP="001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E84" w:rsidRDefault="00A31E84" w:rsidP="001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E84" w:rsidRDefault="00A31E84" w:rsidP="001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E84" w:rsidRDefault="00A31E84" w:rsidP="001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8D6" w:rsidRPr="00A31E84" w:rsidRDefault="001178D6" w:rsidP="001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Речевые игры тема «Насекомые»</w:t>
      </w:r>
    </w:p>
    <w:p w:rsidR="00AB4C97" w:rsidRPr="00A31E84" w:rsidRDefault="00AB4C97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 «Кто кого?»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силы голоса и речевого дыхания. Активизация мышц губ и нижней челюсти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игры: 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вызывает двух детей и ставит их лицом друг к другу. По сигналу педагога дети одновременно начинают протяжно произносить сначала тихо, затем громко гласные звуки</w:t>
      </w:r>
      <w:proofErr w:type="gramStart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О, У, И, Э. Кто дольше тянет звук, тот выигрывает. Сначала победителя определяет педагог. Затем можно </w:t>
      </w:r>
      <w:proofErr w:type="gramStart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детям определять</w:t>
      </w:r>
      <w:proofErr w:type="gramEnd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победил. Педагог должен следить только за тем, чтобы дети не понижали силу голоса до конца звучания и не перенапрягали мышцы шеи.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 «Разговор с жуком»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интонационной выразительности.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Логопед предлагает детям выразительно рассказать данный текст.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Эй, жук! Наш друг!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Расскажи, где ты живёшь?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нас в гости не зовёшь?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себе построил дом?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зачем мне строить дом?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живу под лопухом,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и крыша и навес.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жарко – в тень залез,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дождик – я исчез.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под лопухом.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лопух – аэродром!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Широка его ладошка,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Будто взлётная дорожка.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A31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"Жуки"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выработка длительного речевого выдоха. Работа над дикцией речи. Автоматизация звука</w:t>
      </w:r>
      <w:proofErr w:type="gramStart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связном тексте.  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(жуки) присели на корточки  и говорят: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 жук, я жук,                      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Я тут живу,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Жужжу, жужжу:                  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Ж-ж-ж-ж.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педагога жуки летят на поляну. Там они летают, греются на солнышке и жужжат: ж-ж-ж… по сигналу «Дождь» жуки летят в д</w:t>
      </w:r>
      <w:r w:rsidR="00AB4C97"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омики (стулья).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"Мухи в паутине"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Автоматизация звука</w:t>
      </w:r>
      <w:proofErr w:type="gramStart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ловкости.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встают в круг, опускают руки. Они изображают паутину. Внутри круга 3 ребёнка. Они изображают мух, летают и жужжат. По сигналу логопеда «мухи» хотят вылететь из круга, «паутина» их не выпускает.  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«Скороговорки»</w:t>
      </w:r>
    </w:p>
    <w:p w:rsidR="001178D6" w:rsidRPr="00A31E84" w:rsidRDefault="001178D6" w:rsidP="001178D6">
      <w:pPr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общих речевых навыков: правильного звукопроизношения, работа над чёткостью дикции и интонационной выразительностью речи, умением изменять силу голоса.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осы – не усы, не усищи, а усики.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Жутко жуку жить на суку.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Золотистый</w:t>
      </w:r>
      <w:proofErr w:type="gramEnd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из бронзы,                        У овса – усы,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кружится возле розы.                          Полосы – у осы.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жужжит: «</w:t>
      </w:r>
      <w:proofErr w:type="spellStart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!                          На усах – роса,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 розами дружу!»                             у осы – краса.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"Пчёлы"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отработка длительного речевого выдоха.  Автоматизация звука Ж.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посредине комнаты отгораживается стульями улей. Все дети пчёлы, один ребёнок–медведь. Он прячется от пчёл. Пчёлы сидят в улье и хором говорят: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Пчёлы в улье сидят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окошечко глядят.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Полететь все захотели,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 за дружкой полетели:    Ж-ж-ж-ж-ж-ж.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жужжанием разлетаются, машут маленькими крылышками. По сигналу «Медведь» пчёлы летят к улью и не пропускают медведя. Если медведь убежал ни с чем,  то он выбирает себе помощника и игра продолжается с двумя медведями.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Упражнение: «Запомни и повтори»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речевого дыхания, речевой памяти. Обогащение активного словаря.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 </w:t>
      </w: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предлагает детям встать прямо, опустить руки, сделать спокойный вдох, «послать воздух в животик», а на выдохе повторить слова в том же порядке. Пропуск слова или перестановки считается проигрышем.</w:t>
      </w:r>
    </w:p>
    <w:p w:rsidR="001178D6" w:rsidRPr="00A31E84" w:rsidRDefault="001178D6" w:rsidP="00117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оса, пчела, муха.</w:t>
      </w:r>
    </w:p>
    <w:p w:rsidR="001178D6" w:rsidRPr="00A31E84" w:rsidRDefault="001178D6" w:rsidP="00117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оса, гусеница, кузнечик.</w:t>
      </w:r>
    </w:p>
    <w:p w:rsidR="00AB4C97" w:rsidRPr="00A31E84" w:rsidRDefault="00AB4C97" w:rsidP="001178D6">
      <w:pPr>
        <w:spacing w:after="0" w:line="240" w:lineRule="auto"/>
        <w:ind w:left="112" w:right="1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78D6" w:rsidRDefault="00A31E84" w:rsidP="001178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6847BC" wp14:editId="1C94E811">
            <wp:extent cx="5940425" cy="8396605"/>
            <wp:effectExtent l="0" t="0" r="0" b="0"/>
            <wp:docPr id="1" name="Рисунок 1" descr="C:\Users\VAdik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84" w:rsidRDefault="00A31E84" w:rsidP="00A31E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УМЕТЬ ПОДБИРАТЬ ПРИЗНАКИ: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 – красивая, яркая, пестрая…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– маленький, трудолюбивый, полезный…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Кузнечик - …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Пчела - …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ПОДБИРАТЬ ДЕЙСТВИЯ:</w:t>
      </w:r>
      <w:proofErr w:type="gramEnd"/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 – жужжит, летает, жалит, собирает нектар…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Кузнечик – прыгает, </w:t>
      </w:r>
      <w:proofErr w:type="gramStart"/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стрекочет</w:t>
      </w:r>
      <w:proofErr w:type="gramEnd"/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КАК ПЕРЕДВИГАЕТСЯ: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кузнечик прыгает, а полосатая пчела … (летает).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жук ползает, а маленький кузнечик …(прыгает).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Большеглазая стрекоза летает, а трудолюбивый муравей …(ползает).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Надоедливая муха летает, а красивая бабочка …(порхает).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комар летает, а большой кузнечик….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 муравей ползает, а </w:t>
      </w:r>
      <w:proofErr w:type="spellStart"/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прозрачнокрылая</w:t>
      </w:r>
      <w:proofErr w:type="spellEnd"/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стрекоза ….</w:t>
      </w:r>
      <w:r w:rsidRPr="004972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муравей ползает, а беззаботный кузнечик ….</w:t>
      </w:r>
    </w:p>
    <w:p w:rsidR="00A31E84" w:rsidRDefault="00A31E84" w:rsidP="00A31E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1E84" w:rsidRPr="00D2672F" w:rsidRDefault="00A31E84" w:rsidP="00A31E8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  <w:t>Тема: Насекомые **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усвоить: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названия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  <w:proofErr w:type="gramEnd"/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«Четвертый лишний»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(назови лишний предмет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 свой выбор, используя слова </w:t>
      </w:r>
      <w:r w:rsidRPr="00D26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«потому что»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Муха, муравей, грач, пчела.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Стрекоза, жук, гусеница, собака.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Паук, голубь, синица, сорока.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Бабочка, таракан, муха, комар.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Тля, моль, пчела, гусеница.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«Сосчитай»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существительных с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числительными в роде, числе)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комар, три комара, пять комаров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уравей, кузнечик, таракан, клоп, муха, стрекоза, червяк, оса, шмель, пчела, божья коровка, жук, улитка)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«Насекомые - великаны»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существительных с увеличительными оттенками)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</w:t>
      </w:r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паук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... </w:t>
      </w:r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паучище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(муравей, кузнечик, таракан, клоп, муха, стрекоза, червяк, оса, шмель, пчела, божья коровка, жук, улитка)</w:t>
      </w:r>
      <w:proofErr w:type="gramEnd"/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2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«Чей?»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притяжательных прилагательных)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комара писк - комариный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пчелы мед - ...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муравья лапка - ...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шмеля жужжание - ...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таракана усы - ...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паука паутина - ...</w:t>
      </w:r>
    </w:p>
    <w:p w:rsidR="00A31E84" w:rsidRPr="00D2672F" w:rsidRDefault="00A31E84" w:rsidP="00A3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 предложение из слов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Цветок, села, 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бабочка.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ветка, ползает, гусеница.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Листок, 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жук, спрятался.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Червяк, 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выползает, земля.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перепрыгнул, кузнечик, кочка.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Паутина, муха, </w:t>
      </w:r>
      <w:proofErr w:type="gramStart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попалась.</w:t>
      </w:r>
    </w:p>
    <w:p w:rsidR="00A31E84" w:rsidRPr="00D2672F" w:rsidRDefault="00A31E84" w:rsidP="00A31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Составление рассказа - описания о насекомом (использовать план):</w:t>
      </w:r>
    </w:p>
    <w:p w:rsidR="00A31E84" w:rsidRPr="00D2672F" w:rsidRDefault="00A31E84" w:rsidP="00A3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20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2841"/>
        <w:gridCol w:w="3566"/>
      </w:tblGrid>
      <w:tr w:rsidR="00A31E84" w:rsidRPr="00D2672F" w:rsidTr="00DF48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E319E90" wp14:editId="709CCA1C">
                  <wp:extent cx="476250" cy="371475"/>
                  <wp:effectExtent l="0" t="0" r="0" b="9525"/>
                  <wp:docPr id="7" name="Рисунок 7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ЭТО?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027F2B" wp14:editId="5CD57D25">
                  <wp:extent cx="476250" cy="371475"/>
                  <wp:effectExtent l="0" t="0" r="0" b="9525"/>
                  <wp:docPr id="6" name="Рисунок 6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2EDD32" wp14:editId="71E87817">
                  <wp:extent cx="923925" cy="657225"/>
                  <wp:effectExtent l="0" t="0" r="9525" b="9525"/>
                  <wp:docPr id="5" name="Рисунок 5" descr="части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асти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</w:t>
            </w:r>
          </w:p>
        </w:tc>
      </w:tr>
      <w:tr w:rsidR="00A31E84" w:rsidRPr="00D2672F" w:rsidTr="00DF48BC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E53FBA5" wp14:editId="76E9DB5B">
                  <wp:extent cx="819150" cy="590550"/>
                  <wp:effectExtent l="0" t="0" r="0" b="0"/>
                  <wp:docPr id="4" name="Рисунок 4" descr="те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ПОКРЫТО ТЕЛО?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49119FD" wp14:editId="4D9EAFFD">
                  <wp:extent cx="685800" cy="542925"/>
                  <wp:effectExtent l="0" t="0" r="0" b="9525"/>
                  <wp:docPr id="3" name="Рисунок 3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ЖИВЕТ?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BD255C6" wp14:editId="2F31771B">
                  <wp:extent cx="723900" cy="571500"/>
                  <wp:effectExtent l="0" t="0" r="0" b="0"/>
                  <wp:docPr id="2" name="Рисунок 2" descr="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E84" w:rsidRPr="00D2672F" w:rsidRDefault="00A31E84" w:rsidP="00DF48B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ПИТАЕТСЯ</w:t>
            </w:r>
          </w:p>
        </w:tc>
      </w:tr>
    </w:tbl>
    <w:p w:rsidR="00A31E84" w:rsidRPr="00D2672F" w:rsidRDefault="00A31E84" w:rsidP="00A3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1E84" w:rsidRPr="00A31E84" w:rsidRDefault="00A31E84" w:rsidP="00117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E84" w:rsidRPr="00A31E84" w:rsidSect="00A31E84">
      <w:pgSz w:w="11906" w:h="16838"/>
      <w:pgMar w:top="1134" w:right="850" w:bottom="709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7A9"/>
    <w:rsid w:val="001178D6"/>
    <w:rsid w:val="004C0857"/>
    <w:rsid w:val="006C57A9"/>
    <w:rsid w:val="00A31E84"/>
    <w:rsid w:val="00AB4C97"/>
    <w:rsid w:val="00B6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7A9"/>
    <w:rPr>
      <w:b/>
      <w:bCs/>
    </w:rPr>
  </w:style>
  <w:style w:type="character" w:styleId="a5">
    <w:name w:val="Emphasis"/>
    <w:basedOn w:val="a0"/>
    <w:uiPriority w:val="20"/>
    <w:qFormat/>
    <w:rsid w:val="006C57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Home</dc:creator>
  <cp:lastModifiedBy>VAdik</cp:lastModifiedBy>
  <cp:revision>7</cp:revision>
  <dcterms:created xsi:type="dcterms:W3CDTF">2020-04-09T14:44:00Z</dcterms:created>
  <dcterms:modified xsi:type="dcterms:W3CDTF">2020-05-18T15:52:00Z</dcterms:modified>
</cp:coreProperties>
</file>