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97" w:rsidRDefault="008E5997"/>
    <w:p w:rsidR="005463D1" w:rsidRDefault="008E5997" w:rsidP="005463D1">
      <w:pPr>
        <w:shd w:val="clear" w:color="auto" w:fill="FFFFFF"/>
        <w:spacing w:after="144" w:line="240" w:lineRule="auto"/>
        <w:jc w:val="center"/>
        <w:outlineLvl w:val="0"/>
        <w:rPr>
          <w:rFonts w:ascii="Times New Roman" w:eastAsia="Times New Roman" w:hAnsi="Times New Roman" w:cs="Times New Roman"/>
          <w:b/>
          <w:i/>
          <w:color w:val="00B050"/>
          <w:kern w:val="36"/>
          <w:sz w:val="36"/>
          <w:szCs w:val="36"/>
          <w:lang w:eastAsia="ru-RU"/>
        </w:rPr>
      </w:pPr>
      <w:r w:rsidRPr="005463D1">
        <w:rPr>
          <w:rFonts w:ascii="Times New Roman" w:eastAsia="Times New Roman" w:hAnsi="Times New Roman" w:cs="Times New Roman"/>
          <w:b/>
          <w:i/>
          <w:color w:val="00B050"/>
          <w:kern w:val="36"/>
          <w:sz w:val="36"/>
          <w:szCs w:val="36"/>
          <w:lang w:eastAsia="ru-RU"/>
        </w:rPr>
        <w:t>Логопедический пункт</w:t>
      </w:r>
      <w:r w:rsidR="005463D1">
        <w:rPr>
          <w:rFonts w:ascii="Times New Roman" w:eastAsia="Times New Roman" w:hAnsi="Times New Roman" w:cs="Times New Roman"/>
          <w:b/>
          <w:i/>
          <w:color w:val="00B050"/>
          <w:kern w:val="36"/>
          <w:sz w:val="36"/>
          <w:szCs w:val="36"/>
          <w:lang w:eastAsia="ru-RU"/>
        </w:rPr>
        <w:t xml:space="preserve"> </w:t>
      </w:r>
      <w:r w:rsidRPr="005463D1">
        <w:rPr>
          <w:rFonts w:ascii="Times New Roman" w:eastAsia="Times New Roman" w:hAnsi="Times New Roman" w:cs="Times New Roman"/>
          <w:b/>
          <w:i/>
          <w:color w:val="00B050"/>
          <w:kern w:val="36"/>
          <w:sz w:val="36"/>
          <w:szCs w:val="36"/>
          <w:lang w:eastAsia="ru-RU"/>
        </w:rPr>
        <w:t xml:space="preserve">в детском саду. </w:t>
      </w:r>
    </w:p>
    <w:p w:rsidR="008E5997" w:rsidRPr="005463D1" w:rsidRDefault="008E5997" w:rsidP="005463D1">
      <w:pPr>
        <w:shd w:val="clear" w:color="auto" w:fill="FFFFFF"/>
        <w:spacing w:after="144" w:line="240" w:lineRule="auto"/>
        <w:jc w:val="center"/>
        <w:outlineLvl w:val="0"/>
        <w:rPr>
          <w:rFonts w:ascii="Times New Roman" w:eastAsia="Times New Roman" w:hAnsi="Times New Roman" w:cs="Times New Roman"/>
          <w:b/>
          <w:i/>
          <w:color w:val="00B050"/>
          <w:kern w:val="36"/>
          <w:sz w:val="36"/>
          <w:szCs w:val="36"/>
          <w:lang w:eastAsia="ru-RU"/>
        </w:rPr>
      </w:pPr>
      <w:r w:rsidRPr="005463D1">
        <w:rPr>
          <w:rFonts w:ascii="Times New Roman" w:eastAsia="Times New Roman" w:hAnsi="Times New Roman" w:cs="Times New Roman"/>
          <w:b/>
          <w:i/>
          <w:color w:val="00B050"/>
          <w:kern w:val="36"/>
          <w:sz w:val="36"/>
          <w:szCs w:val="36"/>
          <w:lang w:eastAsia="ru-RU"/>
        </w:rPr>
        <w:t>Что это такое?</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В последнее время наблюдается увеличение числа детей с фонетико-фонематическим недоразвитием речи (</w:t>
      </w:r>
      <w:hyperlink r:id="rId5" w:history="1">
        <w:r w:rsidRPr="008E5997">
          <w:rPr>
            <w:rFonts w:ascii="Times New Roman" w:eastAsia="Times New Roman" w:hAnsi="Times New Roman" w:cs="Times New Roman"/>
            <w:color w:val="F28B21"/>
            <w:sz w:val="28"/>
            <w:szCs w:val="28"/>
            <w:u w:val="single"/>
            <w:bdr w:val="none" w:sz="0" w:space="0" w:color="auto" w:frame="1"/>
            <w:lang w:eastAsia="ru-RU"/>
          </w:rPr>
          <w:t>ФФНР</w:t>
        </w:r>
      </w:hyperlink>
      <w:r w:rsidRPr="008E5997">
        <w:rPr>
          <w:rFonts w:ascii="Times New Roman" w:eastAsia="Times New Roman" w:hAnsi="Times New Roman" w:cs="Times New Roman"/>
          <w:color w:val="333333"/>
          <w:sz w:val="28"/>
          <w:szCs w:val="28"/>
          <w:lang w:eastAsia="ru-RU"/>
        </w:rPr>
        <w:t>) и общим недоразвитием речи (</w:t>
      </w:r>
      <w:hyperlink r:id="rId6" w:history="1">
        <w:r w:rsidRPr="008E5997">
          <w:rPr>
            <w:rFonts w:ascii="Times New Roman" w:eastAsia="Times New Roman" w:hAnsi="Times New Roman" w:cs="Times New Roman"/>
            <w:color w:val="F28B21"/>
            <w:sz w:val="28"/>
            <w:szCs w:val="28"/>
            <w:u w:val="single"/>
            <w:bdr w:val="none" w:sz="0" w:space="0" w:color="auto" w:frame="1"/>
            <w:lang w:eastAsia="ru-RU"/>
          </w:rPr>
          <w:t>ОНР</w:t>
        </w:r>
      </w:hyperlink>
      <w:r w:rsidR="002A126A">
        <w:rPr>
          <w:rFonts w:ascii="Times New Roman" w:eastAsia="Times New Roman" w:hAnsi="Times New Roman" w:cs="Times New Roman"/>
          <w:color w:val="333333"/>
          <w:sz w:val="28"/>
          <w:szCs w:val="28"/>
          <w:lang w:eastAsia="ru-RU"/>
        </w:rPr>
        <w:t>). И по</w:t>
      </w:r>
      <w:r w:rsidRPr="008E5997">
        <w:rPr>
          <w:rFonts w:ascii="Times New Roman" w:eastAsia="Times New Roman" w:hAnsi="Times New Roman" w:cs="Times New Roman"/>
          <w:color w:val="333333"/>
          <w:sz w:val="28"/>
          <w:szCs w:val="28"/>
          <w:lang w:eastAsia="ru-RU"/>
        </w:rPr>
        <w:t xml:space="preserve"> разным причинам не всем этим детям удаётся попасть в логопедические детские сады (логопедические группы). Поэтому получить помощь учителя-логопеда (далее логопед) они могут только в детских садах общеразвивающего вида (обычных детских садах).</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В дошкольном образовательном учреждении (ДОУ), не имеющем в своем составе логопедических групп, коррекцию речи воспитанников проводит логопед в рамках </w:t>
      </w:r>
      <w:r w:rsidRPr="008E5997">
        <w:rPr>
          <w:rFonts w:ascii="Times New Roman" w:eastAsia="Times New Roman" w:hAnsi="Times New Roman" w:cs="Times New Roman"/>
          <w:b/>
          <w:bCs/>
          <w:color w:val="333333"/>
          <w:sz w:val="28"/>
          <w:szCs w:val="28"/>
          <w:bdr w:val="none" w:sz="0" w:space="0" w:color="auto" w:frame="1"/>
          <w:lang w:eastAsia="ru-RU"/>
        </w:rPr>
        <w:t>логопедического пункта</w:t>
      </w:r>
      <w:r w:rsidRPr="008E5997">
        <w:rPr>
          <w:rFonts w:ascii="Times New Roman" w:eastAsia="Times New Roman" w:hAnsi="Times New Roman" w:cs="Times New Roman"/>
          <w:color w:val="333333"/>
          <w:sz w:val="28"/>
          <w:szCs w:val="28"/>
          <w:lang w:eastAsia="ru-RU"/>
        </w:rPr>
        <w:t>.      </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Если ваш ребёнок не попал в специализированный логопедический детский сад (логопедическую группу), а проблема неправильного произношения отдельных звуков очень вас волнуют, есть основание попасть на </w:t>
      </w:r>
      <w:r w:rsidRPr="008E5997">
        <w:rPr>
          <w:rFonts w:ascii="Times New Roman" w:eastAsia="Times New Roman" w:hAnsi="Times New Roman" w:cs="Times New Roman"/>
          <w:b/>
          <w:bCs/>
          <w:color w:val="333333"/>
          <w:sz w:val="28"/>
          <w:szCs w:val="28"/>
          <w:bdr w:val="none" w:sz="0" w:space="0" w:color="auto" w:frame="1"/>
          <w:lang w:eastAsia="ru-RU"/>
        </w:rPr>
        <w:t>логопедический пункт, </w:t>
      </w:r>
      <w:proofErr w:type="gramStart"/>
      <w:r w:rsidRPr="008E5997">
        <w:rPr>
          <w:rFonts w:ascii="Times New Roman" w:eastAsia="Times New Roman" w:hAnsi="Times New Roman" w:cs="Times New Roman"/>
          <w:color w:val="333333"/>
          <w:sz w:val="28"/>
          <w:szCs w:val="28"/>
          <w:lang w:eastAsia="ru-RU"/>
        </w:rPr>
        <w:t>функционирующий  в</w:t>
      </w:r>
      <w:proofErr w:type="gramEnd"/>
      <w:r w:rsidRPr="008E5997">
        <w:rPr>
          <w:rFonts w:ascii="Times New Roman" w:eastAsia="Times New Roman" w:hAnsi="Times New Roman" w:cs="Times New Roman"/>
          <w:color w:val="333333"/>
          <w:sz w:val="28"/>
          <w:szCs w:val="28"/>
          <w:lang w:eastAsia="ru-RU"/>
        </w:rPr>
        <w:t>  нашем детском саду. На его базе ведётся работа по своевременному выявлению и исправлению недостатков речевого развития детей.</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w:t>
      </w:r>
      <w:r w:rsidRPr="008E5997">
        <w:rPr>
          <w:rFonts w:ascii="Times New Roman" w:eastAsia="Times New Roman" w:hAnsi="Times New Roman" w:cs="Times New Roman"/>
          <w:b/>
          <w:bCs/>
          <w:color w:val="333333"/>
          <w:sz w:val="28"/>
          <w:szCs w:val="28"/>
          <w:bdr w:val="none" w:sz="0" w:space="0" w:color="auto" w:frame="1"/>
          <w:lang w:eastAsia="ru-RU"/>
        </w:rPr>
        <w:t>Логопедический пункт</w:t>
      </w:r>
      <w:r w:rsidRPr="008E5997">
        <w:rPr>
          <w:rFonts w:ascii="Times New Roman" w:eastAsia="Times New Roman" w:hAnsi="Times New Roman" w:cs="Times New Roman"/>
          <w:color w:val="333333"/>
          <w:sz w:val="28"/>
          <w:szCs w:val="28"/>
          <w:lang w:eastAsia="ru-RU"/>
        </w:rPr>
        <w:t> (сокращённо «</w:t>
      </w:r>
      <w:proofErr w:type="spellStart"/>
      <w:r w:rsidRPr="008E5997">
        <w:rPr>
          <w:rFonts w:ascii="Times New Roman" w:eastAsia="Times New Roman" w:hAnsi="Times New Roman" w:cs="Times New Roman"/>
          <w:color w:val="333333"/>
          <w:sz w:val="28"/>
          <w:szCs w:val="28"/>
          <w:lang w:eastAsia="ru-RU"/>
        </w:rPr>
        <w:t>логопункт</w:t>
      </w:r>
      <w:proofErr w:type="spellEnd"/>
      <w:r w:rsidRPr="008E5997">
        <w:rPr>
          <w:rFonts w:ascii="Times New Roman" w:eastAsia="Times New Roman" w:hAnsi="Times New Roman" w:cs="Times New Roman"/>
          <w:color w:val="333333"/>
          <w:sz w:val="28"/>
          <w:szCs w:val="28"/>
          <w:lang w:eastAsia="ru-RU"/>
        </w:rPr>
        <w:t>») — это место, где оказывается помощь детям с речевыми нарушениями без перевода ребёнка в другую (специализированную) группу.</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b/>
          <w:bCs/>
          <w:color w:val="333333"/>
          <w:sz w:val="28"/>
          <w:szCs w:val="28"/>
          <w:bdr w:val="none" w:sz="0" w:space="0" w:color="auto" w:frame="1"/>
          <w:lang w:eastAsia="ru-RU"/>
        </w:rPr>
        <w:t xml:space="preserve">          Каких детей берут на </w:t>
      </w:r>
      <w:proofErr w:type="spellStart"/>
      <w:r w:rsidRPr="008E5997">
        <w:rPr>
          <w:rFonts w:ascii="Times New Roman" w:eastAsia="Times New Roman" w:hAnsi="Times New Roman" w:cs="Times New Roman"/>
          <w:b/>
          <w:bCs/>
          <w:color w:val="333333"/>
          <w:sz w:val="28"/>
          <w:szCs w:val="28"/>
          <w:bdr w:val="none" w:sz="0" w:space="0" w:color="auto" w:frame="1"/>
          <w:lang w:eastAsia="ru-RU"/>
        </w:rPr>
        <w:t>логопункт</w:t>
      </w:r>
      <w:proofErr w:type="spellEnd"/>
      <w:r w:rsidRPr="008E5997">
        <w:rPr>
          <w:rFonts w:ascii="Times New Roman" w:eastAsia="Times New Roman" w:hAnsi="Times New Roman" w:cs="Times New Roman"/>
          <w:b/>
          <w:bCs/>
          <w:color w:val="333333"/>
          <w:sz w:val="28"/>
          <w:szCs w:val="28"/>
          <w:bdr w:val="none" w:sz="0" w:space="0" w:color="auto" w:frame="1"/>
          <w:lang w:eastAsia="ru-RU"/>
        </w:rPr>
        <w:t xml:space="preserve"> </w:t>
      </w:r>
      <w:r w:rsidR="002A126A">
        <w:rPr>
          <w:rFonts w:ascii="Times New Roman" w:eastAsia="Times New Roman" w:hAnsi="Times New Roman" w:cs="Times New Roman"/>
          <w:b/>
          <w:bCs/>
          <w:color w:val="333333"/>
          <w:sz w:val="28"/>
          <w:szCs w:val="28"/>
          <w:bdr w:val="none" w:sz="0" w:space="0" w:color="auto" w:frame="1"/>
          <w:lang w:eastAsia="ru-RU"/>
        </w:rPr>
        <w:t>М</w:t>
      </w:r>
      <w:r w:rsidRPr="008E5997">
        <w:rPr>
          <w:rFonts w:ascii="Times New Roman" w:eastAsia="Times New Roman" w:hAnsi="Times New Roman" w:cs="Times New Roman"/>
          <w:b/>
          <w:bCs/>
          <w:color w:val="333333"/>
          <w:sz w:val="28"/>
          <w:szCs w:val="28"/>
          <w:bdr w:val="none" w:sz="0" w:space="0" w:color="auto" w:frame="1"/>
          <w:lang w:eastAsia="ru-RU"/>
        </w:rPr>
        <w:t>ДОУ?</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В течение учебного года логопед проводит обследование речи детей от 4-х лет. По итогам обследования проводится отбор заданного количества детей-логопатов от 4, 5 лет и старше на следующий учебный год. Весной, в конце текущего учебного года, в ДОУ проводится психолого-медико-педагогический консилиум (ПМПК), по результатам которог</w:t>
      </w:r>
      <w:r w:rsidR="002A126A">
        <w:rPr>
          <w:rFonts w:ascii="Times New Roman" w:eastAsia="Times New Roman" w:hAnsi="Times New Roman" w:cs="Times New Roman"/>
          <w:color w:val="333333"/>
          <w:sz w:val="28"/>
          <w:szCs w:val="28"/>
          <w:lang w:eastAsia="ru-RU"/>
        </w:rPr>
        <w:t>о утверждается списочный состав</w:t>
      </w:r>
      <w:r w:rsidRPr="008E5997">
        <w:rPr>
          <w:rFonts w:ascii="Times New Roman" w:eastAsia="Times New Roman" w:hAnsi="Times New Roman" w:cs="Times New Roman"/>
          <w:color w:val="333333"/>
          <w:sz w:val="28"/>
          <w:szCs w:val="28"/>
          <w:lang w:eastAsia="ru-RU"/>
        </w:rPr>
        <w:t> </w:t>
      </w:r>
      <w:proofErr w:type="spellStart"/>
      <w:r w:rsidRPr="008E5997">
        <w:rPr>
          <w:rFonts w:ascii="Times New Roman" w:eastAsia="Times New Roman" w:hAnsi="Times New Roman" w:cs="Times New Roman"/>
          <w:color w:val="333333"/>
          <w:sz w:val="28"/>
          <w:szCs w:val="28"/>
          <w:lang w:eastAsia="ru-RU"/>
        </w:rPr>
        <w:t>логопункта</w:t>
      </w:r>
      <w:proofErr w:type="spellEnd"/>
      <w:r w:rsidRPr="008E5997">
        <w:rPr>
          <w:rFonts w:ascii="Times New Roman" w:eastAsia="Times New Roman" w:hAnsi="Times New Roman" w:cs="Times New Roman"/>
          <w:color w:val="333333"/>
          <w:sz w:val="28"/>
          <w:szCs w:val="28"/>
          <w:lang w:eastAsia="ru-RU"/>
        </w:rPr>
        <w:t>.</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На логопедический пункт зачисляются дети с 5 лет с несложными (по сравнению с диагнозами для логопедических садов, логопедических групп) речевыми нарушениями. На логопедические пункты берут не всех детей обычного детского сада, а только самых нуждающихся в помощи. Существует очерёдность в зависимости от степени тяжести нарушения речи.</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В первую очередь на логопедический пункт зачисляются дети 6 лет, которы</w:t>
      </w:r>
      <w:r w:rsidR="002A126A">
        <w:rPr>
          <w:rFonts w:ascii="Times New Roman" w:eastAsia="Times New Roman" w:hAnsi="Times New Roman" w:cs="Times New Roman"/>
          <w:color w:val="333333"/>
          <w:sz w:val="28"/>
          <w:szCs w:val="28"/>
          <w:lang w:eastAsia="ru-RU"/>
        </w:rPr>
        <w:t>м через год поступать в школу, </w:t>
      </w:r>
      <w:r w:rsidRPr="008E5997">
        <w:rPr>
          <w:rFonts w:ascii="Times New Roman" w:eastAsia="Times New Roman" w:hAnsi="Times New Roman" w:cs="Times New Roman"/>
          <w:color w:val="333333"/>
          <w:sz w:val="28"/>
          <w:szCs w:val="28"/>
          <w:lang w:eastAsia="ru-RU"/>
        </w:rPr>
        <w:t xml:space="preserve">то есть ребята из подготовительной к школе группы, а </w:t>
      </w:r>
      <w:proofErr w:type="gramStart"/>
      <w:r w:rsidRPr="008E5997">
        <w:rPr>
          <w:rFonts w:ascii="Times New Roman" w:eastAsia="Times New Roman" w:hAnsi="Times New Roman" w:cs="Times New Roman"/>
          <w:color w:val="333333"/>
          <w:sz w:val="28"/>
          <w:szCs w:val="28"/>
          <w:lang w:eastAsia="ru-RU"/>
        </w:rPr>
        <w:t>так же</w:t>
      </w:r>
      <w:proofErr w:type="gramEnd"/>
      <w:r w:rsidRPr="008E5997">
        <w:rPr>
          <w:rFonts w:ascii="Times New Roman" w:eastAsia="Times New Roman" w:hAnsi="Times New Roman" w:cs="Times New Roman"/>
          <w:color w:val="333333"/>
          <w:sz w:val="28"/>
          <w:szCs w:val="28"/>
          <w:lang w:eastAsia="ru-RU"/>
        </w:rPr>
        <w:t xml:space="preserve"> те, кто не закончил занятия с логопедом в прошлом году.</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На оставшиеся места зачисляется часть детей старшей группы.</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xml:space="preserve">         Все остальные воспитанники ДОУ, нуждающиеся в помощи логопеда, ставятся на очередь. Дети более младшего возраста могут получить </w:t>
      </w:r>
      <w:r w:rsidRPr="008E5997">
        <w:rPr>
          <w:rFonts w:ascii="Times New Roman" w:eastAsia="Times New Roman" w:hAnsi="Times New Roman" w:cs="Times New Roman"/>
          <w:color w:val="333333"/>
          <w:sz w:val="28"/>
          <w:szCs w:val="28"/>
          <w:lang w:eastAsia="ru-RU"/>
        </w:rPr>
        <w:lastRenderedPageBreak/>
        <w:t>логопедическую помощь только в виде консультаций родителей (законных представителей) в специально отведённое для этого время.  </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b/>
          <w:bCs/>
          <w:color w:val="333333"/>
          <w:sz w:val="28"/>
          <w:szCs w:val="28"/>
          <w:bdr w:val="none" w:sz="0" w:space="0" w:color="auto" w:frame="1"/>
          <w:lang w:eastAsia="ru-RU"/>
        </w:rPr>
        <w:t xml:space="preserve">          С каким диагнозом (логопедическим заключением) можно попасть на </w:t>
      </w:r>
      <w:proofErr w:type="spellStart"/>
      <w:r w:rsidRPr="008E5997">
        <w:rPr>
          <w:rFonts w:ascii="Times New Roman" w:eastAsia="Times New Roman" w:hAnsi="Times New Roman" w:cs="Times New Roman"/>
          <w:b/>
          <w:bCs/>
          <w:color w:val="333333"/>
          <w:sz w:val="28"/>
          <w:szCs w:val="28"/>
          <w:bdr w:val="none" w:sz="0" w:space="0" w:color="auto" w:frame="1"/>
          <w:lang w:eastAsia="ru-RU"/>
        </w:rPr>
        <w:t>логопункт</w:t>
      </w:r>
      <w:proofErr w:type="spellEnd"/>
      <w:r w:rsidRPr="008E5997">
        <w:rPr>
          <w:rFonts w:ascii="Times New Roman" w:eastAsia="Times New Roman" w:hAnsi="Times New Roman" w:cs="Times New Roman"/>
          <w:b/>
          <w:bCs/>
          <w:color w:val="333333"/>
          <w:sz w:val="28"/>
          <w:szCs w:val="28"/>
          <w:bdr w:val="none" w:sz="0" w:space="0" w:color="auto" w:frame="1"/>
          <w:lang w:eastAsia="ru-RU"/>
        </w:rPr>
        <w:t xml:space="preserve"> ДОУ?</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Чаще всего принимаются дети с такими логопедическими заключениями:</w:t>
      </w:r>
    </w:p>
    <w:p w:rsidR="008E5997" w:rsidRPr="008E5997" w:rsidRDefault="008E5997" w:rsidP="00AB160C">
      <w:pPr>
        <w:numPr>
          <w:ilvl w:val="0"/>
          <w:numId w:val="1"/>
        </w:num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нарушение произношения отдельных звуков – НПОЗ —    </w:t>
      </w:r>
      <w:proofErr w:type="gramStart"/>
      <w:r w:rsidRPr="008E5997">
        <w:rPr>
          <w:rFonts w:ascii="Times New Roman" w:eastAsia="Times New Roman" w:hAnsi="Times New Roman" w:cs="Times New Roman"/>
          <w:color w:val="333333"/>
          <w:sz w:val="28"/>
          <w:szCs w:val="28"/>
          <w:lang w:eastAsia="ru-RU"/>
        </w:rPr>
        <w:t xml:space="preserve">   (</w:t>
      </w:r>
      <w:proofErr w:type="gramEnd"/>
      <w:r w:rsidRPr="008E5997">
        <w:rPr>
          <w:rFonts w:ascii="Times New Roman" w:eastAsia="Times New Roman" w:hAnsi="Times New Roman" w:cs="Times New Roman"/>
          <w:color w:val="333333"/>
          <w:sz w:val="28"/>
          <w:szCs w:val="28"/>
          <w:lang w:eastAsia="ru-RU"/>
        </w:rPr>
        <w:t xml:space="preserve">у детей с </w:t>
      </w:r>
      <w:proofErr w:type="spellStart"/>
      <w:r w:rsidRPr="008E5997">
        <w:rPr>
          <w:rFonts w:ascii="Times New Roman" w:eastAsia="Times New Roman" w:hAnsi="Times New Roman" w:cs="Times New Roman"/>
          <w:color w:val="333333"/>
          <w:sz w:val="28"/>
          <w:szCs w:val="28"/>
          <w:lang w:eastAsia="ru-RU"/>
        </w:rPr>
        <w:t>дислалией</w:t>
      </w:r>
      <w:proofErr w:type="spellEnd"/>
      <w:r w:rsidRPr="008E5997">
        <w:rPr>
          <w:rFonts w:ascii="Times New Roman" w:eastAsia="Times New Roman" w:hAnsi="Times New Roman" w:cs="Times New Roman"/>
          <w:color w:val="333333"/>
          <w:sz w:val="28"/>
          <w:szCs w:val="28"/>
          <w:lang w:eastAsia="ru-RU"/>
        </w:rPr>
        <w:t>, дизартрией или стёртой формой дизартрии) — ФНР (фонетическое недоразвитие речи);</w:t>
      </w:r>
    </w:p>
    <w:p w:rsidR="008E5997" w:rsidRPr="008E5997" w:rsidRDefault="008E5997" w:rsidP="00AB160C">
      <w:pPr>
        <w:numPr>
          <w:ilvl w:val="0"/>
          <w:numId w:val="2"/>
        </w:num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фонетико-фонематическое недоразвитие речи (у детей с  </w:t>
      </w:r>
      <w:proofErr w:type="spellStart"/>
      <w:r w:rsidRPr="008E5997">
        <w:rPr>
          <w:rFonts w:ascii="Times New Roman" w:eastAsia="Times New Roman" w:hAnsi="Times New Roman" w:cs="Times New Roman"/>
          <w:color w:val="333333"/>
          <w:sz w:val="28"/>
          <w:szCs w:val="28"/>
          <w:lang w:eastAsia="ru-RU"/>
        </w:rPr>
        <w:fldChar w:fldCharType="begin"/>
      </w:r>
      <w:r w:rsidRPr="008E5997">
        <w:rPr>
          <w:rFonts w:ascii="Times New Roman" w:eastAsia="Times New Roman" w:hAnsi="Times New Roman" w:cs="Times New Roman"/>
          <w:color w:val="333333"/>
          <w:sz w:val="28"/>
          <w:szCs w:val="28"/>
          <w:lang w:eastAsia="ru-RU"/>
        </w:rPr>
        <w:instrText xml:space="preserve"> HYPERLINK "http://logoportal.ru/dislaliya/.html" </w:instrText>
      </w:r>
      <w:r w:rsidRPr="008E5997">
        <w:rPr>
          <w:rFonts w:ascii="Times New Roman" w:eastAsia="Times New Roman" w:hAnsi="Times New Roman" w:cs="Times New Roman"/>
          <w:color w:val="333333"/>
          <w:sz w:val="28"/>
          <w:szCs w:val="28"/>
          <w:lang w:eastAsia="ru-RU"/>
        </w:rPr>
        <w:fldChar w:fldCharType="separate"/>
      </w:r>
      <w:r w:rsidRPr="008E5997">
        <w:rPr>
          <w:rFonts w:ascii="Times New Roman" w:eastAsia="Times New Roman" w:hAnsi="Times New Roman" w:cs="Times New Roman"/>
          <w:color w:val="F28B21"/>
          <w:sz w:val="28"/>
          <w:szCs w:val="28"/>
          <w:u w:val="single"/>
          <w:bdr w:val="none" w:sz="0" w:space="0" w:color="auto" w:frame="1"/>
          <w:lang w:eastAsia="ru-RU"/>
        </w:rPr>
        <w:t>дислалией</w:t>
      </w:r>
      <w:proofErr w:type="spellEnd"/>
      <w:r w:rsidRPr="008E5997">
        <w:rPr>
          <w:rFonts w:ascii="Times New Roman" w:eastAsia="Times New Roman" w:hAnsi="Times New Roman" w:cs="Times New Roman"/>
          <w:color w:val="333333"/>
          <w:sz w:val="28"/>
          <w:szCs w:val="28"/>
          <w:lang w:eastAsia="ru-RU"/>
        </w:rPr>
        <w:fldChar w:fldCharType="end"/>
      </w:r>
      <w:r w:rsidRPr="008E5997">
        <w:rPr>
          <w:rFonts w:ascii="Times New Roman" w:eastAsia="Times New Roman" w:hAnsi="Times New Roman" w:cs="Times New Roman"/>
          <w:color w:val="333333"/>
          <w:sz w:val="28"/>
          <w:szCs w:val="28"/>
          <w:lang w:eastAsia="ru-RU"/>
        </w:rPr>
        <w:t>,       </w:t>
      </w:r>
      <w:hyperlink r:id="rId7" w:history="1">
        <w:r w:rsidRPr="008E5997">
          <w:rPr>
            <w:rFonts w:ascii="Times New Roman" w:eastAsia="Times New Roman" w:hAnsi="Times New Roman" w:cs="Times New Roman"/>
            <w:color w:val="F28B21"/>
            <w:sz w:val="28"/>
            <w:szCs w:val="28"/>
            <w:u w:val="single"/>
            <w:bdr w:val="none" w:sz="0" w:space="0" w:color="auto" w:frame="1"/>
            <w:lang w:eastAsia="ru-RU"/>
          </w:rPr>
          <w:t>дизартрией</w:t>
        </w:r>
      </w:hyperlink>
      <w:r w:rsidRPr="008E5997">
        <w:rPr>
          <w:rFonts w:ascii="Times New Roman" w:eastAsia="Times New Roman" w:hAnsi="Times New Roman" w:cs="Times New Roman"/>
          <w:color w:val="333333"/>
          <w:sz w:val="28"/>
          <w:szCs w:val="28"/>
          <w:lang w:eastAsia="ru-RU"/>
        </w:rPr>
        <w:t> или стёртой формой дизартрии) — </w:t>
      </w:r>
      <w:hyperlink r:id="rId8" w:history="1">
        <w:r w:rsidRPr="008E5997">
          <w:rPr>
            <w:rFonts w:ascii="Times New Roman" w:eastAsia="Times New Roman" w:hAnsi="Times New Roman" w:cs="Times New Roman"/>
            <w:color w:val="F28B21"/>
            <w:sz w:val="28"/>
            <w:szCs w:val="28"/>
            <w:u w:val="single"/>
            <w:bdr w:val="none" w:sz="0" w:space="0" w:color="auto" w:frame="1"/>
            <w:lang w:eastAsia="ru-RU"/>
          </w:rPr>
          <w:t>ФФНР</w:t>
        </w:r>
      </w:hyperlink>
      <w:r w:rsidRPr="008E5997">
        <w:rPr>
          <w:rFonts w:ascii="Times New Roman" w:eastAsia="Times New Roman" w:hAnsi="Times New Roman" w:cs="Times New Roman"/>
          <w:color w:val="333333"/>
          <w:sz w:val="28"/>
          <w:szCs w:val="28"/>
          <w:u w:val="single"/>
          <w:bdr w:val="none" w:sz="0" w:space="0" w:color="auto" w:frame="1"/>
          <w:lang w:eastAsia="ru-RU"/>
        </w:rPr>
        <w:t>;</w:t>
      </w:r>
    </w:p>
    <w:p w:rsidR="008E5997" w:rsidRPr="008E5997" w:rsidRDefault="008E5997" w:rsidP="00AB160C">
      <w:pPr>
        <w:numPr>
          <w:ilvl w:val="0"/>
          <w:numId w:val="3"/>
        </w:num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общее недоразвитие речи —  </w:t>
      </w:r>
      <w:hyperlink r:id="rId9" w:history="1">
        <w:r w:rsidRPr="008E5997">
          <w:rPr>
            <w:rFonts w:ascii="Times New Roman" w:eastAsia="Times New Roman" w:hAnsi="Times New Roman" w:cs="Times New Roman"/>
            <w:color w:val="F28B21"/>
            <w:sz w:val="28"/>
            <w:szCs w:val="28"/>
            <w:u w:val="single"/>
            <w:bdr w:val="none" w:sz="0" w:space="0" w:color="auto" w:frame="1"/>
            <w:lang w:eastAsia="ru-RU"/>
          </w:rPr>
          <w:t>ОНР</w:t>
        </w:r>
      </w:hyperlink>
      <w:r w:rsidRPr="008E5997">
        <w:rPr>
          <w:rFonts w:ascii="Times New Roman" w:eastAsia="Times New Roman" w:hAnsi="Times New Roman" w:cs="Times New Roman"/>
          <w:color w:val="333333"/>
          <w:sz w:val="28"/>
          <w:szCs w:val="28"/>
          <w:lang w:eastAsia="ru-RU"/>
        </w:rPr>
        <w:t xml:space="preserve"> — третьего уровня речевого развития (у детей с дизартрией или стёртой формой дизартрии) или  НВОНР — </w:t>
      </w:r>
      <w:proofErr w:type="spellStart"/>
      <w:r w:rsidRPr="008E5997">
        <w:rPr>
          <w:rFonts w:ascii="Times New Roman" w:eastAsia="Times New Roman" w:hAnsi="Times New Roman" w:cs="Times New Roman"/>
          <w:color w:val="333333"/>
          <w:sz w:val="28"/>
          <w:szCs w:val="28"/>
          <w:lang w:eastAsia="ru-RU"/>
        </w:rPr>
        <w:t>нерезко</w:t>
      </w:r>
      <w:proofErr w:type="spellEnd"/>
      <w:r w:rsidRPr="008E5997">
        <w:rPr>
          <w:rFonts w:ascii="Times New Roman" w:eastAsia="Times New Roman" w:hAnsi="Times New Roman" w:cs="Times New Roman"/>
          <w:color w:val="333333"/>
          <w:sz w:val="28"/>
          <w:szCs w:val="28"/>
          <w:lang w:eastAsia="ru-RU"/>
        </w:rPr>
        <w:t xml:space="preserve"> выраженное общее недоразвитие речи.</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b/>
          <w:bCs/>
          <w:color w:val="333333"/>
          <w:sz w:val="28"/>
          <w:szCs w:val="28"/>
          <w:bdr w:val="none" w:sz="0" w:space="0" w:color="auto" w:frame="1"/>
          <w:lang w:eastAsia="ru-RU"/>
        </w:rPr>
        <w:t>         </w:t>
      </w:r>
      <w:r w:rsidRPr="008E5997">
        <w:rPr>
          <w:rFonts w:ascii="Times New Roman" w:eastAsia="Times New Roman" w:hAnsi="Times New Roman" w:cs="Times New Roman"/>
          <w:b/>
          <w:bCs/>
          <w:color w:val="333333"/>
          <w:sz w:val="28"/>
          <w:szCs w:val="28"/>
          <w:u w:val="single"/>
          <w:bdr w:val="none" w:sz="0" w:space="0" w:color="auto" w:frame="1"/>
          <w:lang w:eastAsia="ru-RU"/>
        </w:rPr>
        <w:t xml:space="preserve">В каком режиме проходят занятия на </w:t>
      </w:r>
      <w:proofErr w:type="spellStart"/>
      <w:r w:rsidRPr="008E5997">
        <w:rPr>
          <w:rFonts w:ascii="Times New Roman" w:eastAsia="Times New Roman" w:hAnsi="Times New Roman" w:cs="Times New Roman"/>
          <w:b/>
          <w:bCs/>
          <w:color w:val="333333"/>
          <w:sz w:val="28"/>
          <w:szCs w:val="28"/>
          <w:u w:val="single"/>
          <w:bdr w:val="none" w:sz="0" w:space="0" w:color="auto" w:frame="1"/>
          <w:lang w:eastAsia="ru-RU"/>
        </w:rPr>
        <w:t>логопункте</w:t>
      </w:r>
      <w:proofErr w:type="spellEnd"/>
      <w:r w:rsidRPr="008E5997">
        <w:rPr>
          <w:rFonts w:ascii="Times New Roman" w:eastAsia="Times New Roman" w:hAnsi="Times New Roman" w:cs="Times New Roman"/>
          <w:b/>
          <w:bCs/>
          <w:color w:val="333333"/>
          <w:sz w:val="28"/>
          <w:szCs w:val="28"/>
          <w:u w:val="single"/>
          <w:bdr w:val="none" w:sz="0" w:space="0" w:color="auto" w:frame="1"/>
          <w:lang w:eastAsia="ru-RU"/>
        </w:rPr>
        <w:t xml:space="preserve"> ДОУ?</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Коррекционная работа с детьми, зачисленными на занятия, начинается с сентября месяца с углубленного обследования, согласно стандартному перспективному планированию и планированию индивидуальной работы и в соответствии со структурой речевого дефекта.  </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w:t>
      </w:r>
      <w:r w:rsidRPr="008E5997">
        <w:rPr>
          <w:rFonts w:ascii="Times New Roman" w:eastAsia="Times New Roman" w:hAnsi="Times New Roman" w:cs="Times New Roman"/>
          <w:b/>
          <w:bCs/>
          <w:color w:val="333333"/>
          <w:sz w:val="28"/>
          <w:szCs w:val="28"/>
          <w:bdr w:val="none" w:sz="0" w:space="0" w:color="auto" w:frame="1"/>
          <w:lang w:eastAsia="ru-RU"/>
        </w:rPr>
        <w:t>Фронтальные</w:t>
      </w:r>
      <w:r w:rsidRPr="008E5997">
        <w:rPr>
          <w:rFonts w:ascii="Times New Roman" w:eastAsia="Times New Roman" w:hAnsi="Times New Roman" w:cs="Times New Roman"/>
          <w:color w:val="333333"/>
          <w:sz w:val="28"/>
          <w:szCs w:val="28"/>
          <w:lang w:eastAsia="ru-RU"/>
        </w:rPr>
        <w:t> </w:t>
      </w:r>
      <w:r w:rsidRPr="008E5997">
        <w:rPr>
          <w:rFonts w:ascii="Times New Roman" w:eastAsia="Times New Roman" w:hAnsi="Times New Roman" w:cs="Times New Roman"/>
          <w:b/>
          <w:bCs/>
          <w:color w:val="333333"/>
          <w:sz w:val="28"/>
          <w:szCs w:val="28"/>
          <w:bdr w:val="none" w:sz="0" w:space="0" w:color="auto" w:frame="1"/>
          <w:lang w:eastAsia="ru-RU"/>
        </w:rPr>
        <w:t>занятия</w:t>
      </w:r>
      <w:r w:rsidRPr="008E5997">
        <w:rPr>
          <w:rFonts w:ascii="Times New Roman" w:eastAsia="Times New Roman" w:hAnsi="Times New Roman" w:cs="Times New Roman"/>
          <w:color w:val="333333"/>
          <w:sz w:val="28"/>
          <w:szCs w:val="28"/>
          <w:lang w:eastAsia="ru-RU"/>
        </w:rPr>
        <w:t> (с группой детей) – не реже 1 раз в неделю, индивидуально-подгрупповые — 2 или 3 раза в неделю. Наилучший эффект, конечно же, дают </w:t>
      </w:r>
      <w:r w:rsidRPr="008E5997">
        <w:rPr>
          <w:rFonts w:ascii="Times New Roman" w:eastAsia="Times New Roman" w:hAnsi="Times New Roman" w:cs="Times New Roman"/>
          <w:b/>
          <w:bCs/>
          <w:color w:val="333333"/>
          <w:sz w:val="28"/>
          <w:szCs w:val="28"/>
          <w:bdr w:val="none" w:sz="0" w:space="0" w:color="auto" w:frame="1"/>
          <w:lang w:eastAsia="ru-RU"/>
        </w:rPr>
        <w:t>индивидуальные</w:t>
      </w:r>
      <w:r w:rsidRPr="008E5997">
        <w:rPr>
          <w:rFonts w:ascii="Times New Roman" w:eastAsia="Times New Roman" w:hAnsi="Times New Roman" w:cs="Times New Roman"/>
          <w:color w:val="333333"/>
          <w:sz w:val="28"/>
          <w:szCs w:val="28"/>
          <w:lang w:eastAsia="ru-RU"/>
        </w:rPr>
        <w:t> занятия.</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xml:space="preserve">   Как часто проводятся с вашим ребёнком индивидуальные занятия и их продолжительность определяет логопед в зависимости от степени выраженности речевого нарушения, возраста малыша и его психофизических особенностей. В основном индивидуальные занятия на </w:t>
      </w:r>
      <w:proofErr w:type="spellStart"/>
      <w:r w:rsidRPr="008E5997">
        <w:rPr>
          <w:rFonts w:ascii="Times New Roman" w:eastAsia="Times New Roman" w:hAnsi="Times New Roman" w:cs="Times New Roman"/>
          <w:color w:val="333333"/>
          <w:sz w:val="28"/>
          <w:szCs w:val="28"/>
          <w:lang w:eastAsia="ru-RU"/>
        </w:rPr>
        <w:t>логопункте</w:t>
      </w:r>
      <w:proofErr w:type="spellEnd"/>
      <w:r w:rsidRPr="008E5997">
        <w:rPr>
          <w:rFonts w:ascii="Times New Roman" w:eastAsia="Times New Roman" w:hAnsi="Times New Roman" w:cs="Times New Roman"/>
          <w:color w:val="333333"/>
          <w:sz w:val="28"/>
          <w:szCs w:val="28"/>
          <w:lang w:eastAsia="ru-RU"/>
        </w:rPr>
        <w:t xml:space="preserve"> длятся от 10 до 20 минут.  </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Цель индивидуальных логопедических занятий — </w:t>
      </w:r>
      <w:r w:rsidRPr="008E5997">
        <w:rPr>
          <w:rFonts w:ascii="Times New Roman" w:eastAsia="Times New Roman" w:hAnsi="Times New Roman" w:cs="Times New Roman"/>
          <w:b/>
          <w:bCs/>
          <w:color w:val="333333"/>
          <w:sz w:val="28"/>
          <w:szCs w:val="28"/>
          <w:bdr w:val="none" w:sz="0" w:space="0" w:color="auto" w:frame="1"/>
          <w:lang w:eastAsia="ru-RU"/>
        </w:rPr>
        <w:t>коррекция звукопроизношения и развитие фонематических процессов.</w:t>
      </w:r>
    </w:p>
    <w:p w:rsidR="008E5997" w:rsidRPr="008E5997" w:rsidRDefault="008E5997" w:rsidP="00AB160C">
      <w:pPr>
        <w:shd w:val="clear" w:color="auto" w:fill="FFFFFF"/>
        <w:spacing w:after="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b/>
          <w:bCs/>
          <w:color w:val="333333"/>
          <w:sz w:val="28"/>
          <w:szCs w:val="28"/>
          <w:bdr w:val="none" w:sz="0" w:space="0" w:color="auto" w:frame="1"/>
          <w:lang w:eastAsia="ru-RU"/>
        </w:rPr>
        <w:t>        </w:t>
      </w:r>
      <w:r w:rsidRPr="008E5997">
        <w:rPr>
          <w:rFonts w:ascii="Times New Roman" w:eastAsia="Times New Roman" w:hAnsi="Times New Roman" w:cs="Times New Roman"/>
          <w:b/>
          <w:bCs/>
          <w:color w:val="333333"/>
          <w:sz w:val="28"/>
          <w:szCs w:val="28"/>
          <w:u w:val="single"/>
          <w:bdr w:val="none" w:sz="0" w:space="0" w:color="auto" w:frame="1"/>
          <w:lang w:eastAsia="ru-RU"/>
        </w:rPr>
        <w:t xml:space="preserve">Сколько детей зачисляется на </w:t>
      </w:r>
      <w:proofErr w:type="spellStart"/>
      <w:r w:rsidRPr="008E5997">
        <w:rPr>
          <w:rFonts w:ascii="Times New Roman" w:eastAsia="Times New Roman" w:hAnsi="Times New Roman" w:cs="Times New Roman"/>
          <w:b/>
          <w:bCs/>
          <w:color w:val="333333"/>
          <w:sz w:val="28"/>
          <w:szCs w:val="28"/>
          <w:u w:val="single"/>
          <w:bdr w:val="none" w:sz="0" w:space="0" w:color="auto" w:frame="1"/>
          <w:lang w:eastAsia="ru-RU"/>
        </w:rPr>
        <w:t>логопункт</w:t>
      </w:r>
      <w:proofErr w:type="spellEnd"/>
      <w:r w:rsidRPr="008E5997">
        <w:rPr>
          <w:rFonts w:ascii="Times New Roman" w:eastAsia="Times New Roman" w:hAnsi="Times New Roman" w:cs="Times New Roman"/>
          <w:b/>
          <w:bCs/>
          <w:color w:val="333333"/>
          <w:sz w:val="28"/>
          <w:szCs w:val="28"/>
          <w:u w:val="single"/>
          <w:bdr w:val="none" w:sz="0" w:space="0" w:color="auto" w:frame="1"/>
          <w:lang w:eastAsia="ru-RU"/>
        </w:rPr>
        <w:t xml:space="preserve"> ДОУ?</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Количество детей, одновременно занимающихся на логопедическом п</w:t>
      </w:r>
      <w:r w:rsidR="00963347">
        <w:rPr>
          <w:rFonts w:ascii="Times New Roman" w:eastAsia="Times New Roman" w:hAnsi="Times New Roman" w:cs="Times New Roman"/>
          <w:color w:val="333333"/>
          <w:sz w:val="28"/>
          <w:szCs w:val="28"/>
          <w:lang w:eastAsia="ru-RU"/>
        </w:rPr>
        <w:t>ункте, не должно превышать 20</w:t>
      </w:r>
      <w:r w:rsidRPr="008E5997">
        <w:rPr>
          <w:rFonts w:ascii="Times New Roman" w:eastAsia="Times New Roman" w:hAnsi="Times New Roman" w:cs="Times New Roman"/>
          <w:color w:val="333333"/>
          <w:sz w:val="28"/>
          <w:szCs w:val="28"/>
          <w:lang w:eastAsia="ru-RU"/>
        </w:rPr>
        <w:t xml:space="preserve"> человек.</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Так как л</w:t>
      </w:r>
      <w:r w:rsidR="002A126A">
        <w:rPr>
          <w:rFonts w:ascii="Times New Roman" w:eastAsia="Times New Roman" w:hAnsi="Times New Roman" w:cs="Times New Roman"/>
          <w:color w:val="333333"/>
          <w:sz w:val="28"/>
          <w:szCs w:val="28"/>
          <w:lang w:eastAsia="ru-RU"/>
        </w:rPr>
        <w:t>огопедическая помощь требуется </w:t>
      </w:r>
      <w:r w:rsidRPr="008E5997">
        <w:rPr>
          <w:rFonts w:ascii="Times New Roman" w:eastAsia="Times New Roman" w:hAnsi="Times New Roman" w:cs="Times New Roman"/>
          <w:color w:val="333333"/>
          <w:sz w:val="28"/>
          <w:szCs w:val="28"/>
          <w:lang w:eastAsia="ru-RU"/>
        </w:rPr>
        <w:t>большому количеству детей с разными видами речевых диагнозов, то сроки работы с каждым из детей могут сильно различаться (от 3-х до 9-12 месяцев)</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xml:space="preserve">        Поэтому с </w:t>
      </w:r>
      <w:proofErr w:type="spellStart"/>
      <w:r w:rsidRPr="008E5997">
        <w:rPr>
          <w:rFonts w:ascii="Times New Roman" w:eastAsia="Times New Roman" w:hAnsi="Times New Roman" w:cs="Times New Roman"/>
          <w:color w:val="333333"/>
          <w:sz w:val="28"/>
          <w:szCs w:val="28"/>
          <w:lang w:eastAsia="ru-RU"/>
        </w:rPr>
        <w:t>логопункта</w:t>
      </w:r>
      <w:proofErr w:type="spellEnd"/>
      <w:r w:rsidR="002A126A">
        <w:rPr>
          <w:rFonts w:ascii="Times New Roman" w:eastAsia="Times New Roman" w:hAnsi="Times New Roman" w:cs="Times New Roman"/>
          <w:color w:val="333333"/>
          <w:sz w:val="28"/>
          <w:szCs w:val="28"/>
          <w:lang w:eastAsia="ru-RU"/>
        </w:rPr>
        <w:t xml:space="preserve"> в детском саду дети выводятся </w:t>
      </w:r>
      <w:r w:rsidRPr="008E5997">
        <w:rPr>
          <w:rFonts w:ascii="Times New Roman" w:eastAsia="Times New Roman" w:hAnsi="Times New Roman" w:cs="Times New Roman"/>
          <w:color w:val="333333"/>
          <w:sz w:val="28"/>
          <w:szCs w:val="28"/>
          <w:lang w:eastAsia="ru-RU"/>
        </w:rPr>
        <w:t>не всей группой, а индивидуально, по мере исправления речевого нарушения. На освободивш</w:t>
      </w:r>
      <w:r w:rsidR="002A126A">
        <w:rPr>
          <w:rFonts w:ascii="Times New Roman" w:eastAsia="Times New Roman" w:hAnsi="Times New Roman" w:cs="Times New Roman"/>
          <w:color w:val="333333"/>
          <w:sz w:val="28"/>
          <w:szCs w:val="28"/>
          <w:lang w:eastAsia="ru-RU"/>
        </w:rPr>
        <w:t>ееся место сразу же зачисляется</w:t>
      </w:r>
      <w:r w:rsidRPr="008E5997">
        <w:rPr>
          <w:rFonts w:ascii="Times New Roman" w:eastAsia="Times New Roman" w:hAnsi="Times New Roman" w:cs="Times New Roman"/>
          <w:color w:val="333333"/>
          <w:sz w:val="28"/>
          <w:szCs w:val="28"/>
          <w:lang w:eastAsia="ru-RU"/>
        </w:rPr>
        <w:t xml:space="preserve"> другой ребёнок, стоящий на очереди.</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xml:space="preserve">     Таким образом, </w:t>
      </w:r>
      <w:proofErr w:type="spellStart"/>
      <w:r w:rsidRPr="008E5997">
        <w:rPr>
          <w:rFonts w:ascii="Times New Roman" w:eastAsia="Times New Roman" w:hAnsi="Times New Roman" w:cs="Times New Roman"/>
          <w:color w:val="333333"/>
          <w:sz w:val="28"/>
          <w:szCs w:val="28"/>
          <w:lang w:eastAsia="ru-RU"/>
        </w:rPr>
        <w:t>логопункт</w:t>
      </w:r>
      <w:proofErr w:type="spellEnd"/>
      <w:r w:rsidRPr="008E5997">
        <w:rPr>
          <w:rFonts w:ascii="Times New Roman" w:eastAsia="Times New Roman" w:hAnsi="Times New Roman" w:cs="Times New Roman"/>
          <w:color w:val="333333"/>
          <w:sz w:val="28"/>
          <w:szCs w:val="28"/>
          <w:lang w:eastAsia="ru-RU"/>
        </w:rPr>
        <w:t xml:space="preserve"> в детском саду — это открытая и крайне подвижная система.</w:t>
      </w:r>
    </w:p>
    <w:p w:rsidR="008E5997" w:rsidRPr="008E5997" w:rsidRDefault="008E5997" w:rsidP="00AB160C">
      <w:pPr>
        <w:shd w:val="clear" w:color="auto" w:fill="FFFFFF"/>
        <w:spacing w:after="150"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lastRenderedPageBreak/>
        <w:t>      В одиночку решить задачу полной коррекции речи детей логопеду очень тяжело. Поэтому он усиленно прив</w:t>
      </w:r>
      <w:r w:rsidR="002A126A">
        <w:rPr>
          <w:rFonts w:ascii="Times New Roman" w:eastAsia="Times New Roman" w:hAnsi="Times New Roman" w:cs="Times New Roman"/>
          <w:color w:val="333333"/>
          <w:sz w:val="28"/>
          <w:szCs w:val="28"/>
          <w:lang w:eastAsia="ru-RU"/>
        </w:rPr>
        <w:t>лекает к работе и родителей, и </w:t>
      </w:r>
      <w:r w:rsidRPr="008E5997">
        <w:rPr>
          <w:rFonts w:ascii="Times New Roman" w:eastAsia="Times New Roman" w:hAnsi="Times New Roman" w:cs="Times New Roman"/>
          <w:color w:val="333333"/>
          <w:sz w:val="28"/>
          <w:szCs w:val="28"/>
          <w:lang w:eastAsia="ru-RU"/>
        </w:rPr>
        <w:t>специалистов детского сада.</w:t>
      </w:r>
    </w:p>
    <w:p w:rsidR="008E5997" w:rsidRPr="008E5997" w:rsidRDefault="008E5997" w:rsidP="00AB160C">
      <w:pPr>
        <w:shd w:val="clear" w:color="auto" w:fill="FFFFFF"/>
        <w:spacing w:line="240" w:lineRule="auto"/>
        <w:ind w:left="-567" w:right="454"/>
        <w:jc w:val="both"/>
        <w:rPr>
          <w:rFonts w:ascii="Times New Roman" w:eastAsia="Times New Roman" w:hAnsi="Times New Roman" w:cs="Times New Roman"/>
          <w:color w:val="333333"/>
          <w:sz w:val="28"/>
          <w:szCs w:val="28"/>
          <w:lang w:eastAsia="ru-RU"/>
        </w:rPr>
      </w:pPr>
      <w:r w:rsidRPr="008E5997">
        <w:rPr>
          <w:rFonts w:ascii="Times New Roman" w:eastAsia="Times New Roman" w:hAnsi="Times New Roman" w:cs="Times New Roman"/>
          <w:color w:val="333333"/>
          <w:sz w:val="28"/>
          <w:szCs w:val="28"/>
          <w:lang w:eastAsia="ru-RU"/>
        </w:rPr>
        <w:t>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со специалистом, выполнять домашние задания. И, конечно, со стороны родителей необходим пристальный контроль за речью малыша.</w:t>
      </w:r>
    </w:p>
    <w:p w:rsidR="008E5997" w:rsidRDefault="008E5997" w:rsidP="00AB160C">
      <w:pPr>
        <w:spacing w:line="240" w:lineRule="auto"/>
        <w:ind w:left="-567" w:right="454"/>
        <w:jc w:val="both"/>
      </w:pPr>
      <w:bookmarkStart w:id="0" w:name="_GoBack"/>
      <w:bookmarkEnd w:id="0"/>
    </w:p>
    <w:sectPr w:rsidR="008E5997" w:rsidSect="00AB160C">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A51"/>
    <w:multiLevelType w:val="multilevel"/>
    <w:tmpl w:val="D5C0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505DA"/>
    <w:multiLevelType w:val="multilevel"/>
    <w:tmpl w:val="744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A107F"/>
    <w:multiLevelType w:val="multilevel"/>
    <w:tmpl w:val="0A56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97"/>
    <w:rsid w:val="002A126A"/>
    <w:rsid w:val="0031795A"/>
    <w:rsid w:val="005463D1"/>
    <w:rsid w:val="007B2A68"/>
    <w:rsid w:val="008E5997"/>
    <w:rsid w:val="00963347"/>
    <w:rsid w:val="00AB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C39B-7255-4436-82EA-707DF2B9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34202">
      <w:bodyDiv w:val="1"/>
      <w:marLeft w:val="0"/>
      <w:marRight w:val="0"/>
      <w:marTop w:val="0"/>
      <w:marBottom w:val="0"/>
      <w:divBdr>
        <w:top w:val="none" w:sz="0" w:space="0" w:color="auto"/>
        <w:left w:val="none" w:sz="0" w:space="0" w:color="auto"/>
        <w:bottom w:val="none" w:sz="0" w:space="0" w:color="auto"/>
        <w:right w:val="none" w:sz="0" w:space="0" w:color="auto"/>
      </w:divBdr>
      <w:divsChild>
        <w:div w:id="1118452108">
          <w:marLeft w:val="0"/>
          <w:marRight w:val="0"/>
          <w:marTop w:val="0"/>
          <w:marBottom w:val="300"/>
          <w:divBdr>
            <w:top w:val="none" w:sz="0" w:space="0" w:color="auto"/>
            <w:left w:val="none" w:sz="0" w:space="0" w:color="auto"/>
            <w:bottom w:val="none" w:sz="0" w:space="0" w:color="auto"/>
            <w:right w:val="none" w:sz="0" w:space="0" w:color="auto"/>
          </w:divBdr>
          <w:divsChild>
            <w:div w:id="1635713326">
              <w:marLeft w:val="-225"/>
              <w:marRight w:val="-225"/>
              <w:marTop w:val="0"/>
              <w:marBottom w:val="0"/>
              <w:divBdr>
                <w:top w:val="none" w:sz="0" w:space="0" w:color="auto"/>
                <w:left w:val="none" w:sz="0" w:space="0" w:color="auto"/>
                <w:bottom w:val="none" w:sz="0" w:space="0" w:color="auto"/>
                <w:right w:val="none" w:sz="0" w:space="0" w:color="auto"/>
              </w:divBdr>
              <w:divsChild>
                <w:div w:id="623847559">
                  <w:marLeft w:val="0"/>
                  <w:marRight w:val="0"/>
                  <w:marTop w:val="0"/>
                  <w:marBottom w:val="0"/>
                  <w:divBdr>
                    <w:top w:val="none" w:sz="0" w:space="0" w:color="auto"/>
                    <w:left w:val="none" w:sz="0" w:space="0" w:color="auto"/>
                    <w:bottom w:val="none" w:sz="0" w:space="0" w:color="auto"/>
                    <w:right w:val="none" w:sz="0" w:space="0" w:color="auto"/>
                  </w:divBdr>
                </w:div>
                <w:div w:id="1212158066">
                  <w:marLeft w:val="0"/>
                  <w:marRight w:val="0"/>
                  <w:marTop w:val="0"/>
                  <w:marBottom w:val="0"/>
                  <w:divBdr>
                    <w:top w:val="none" w:sz="0" w:space="0" w:color="auto"/>
                    <w:left w:val="none" w:sz="0" w:space="0" w:color="auto"/>
                    <w:bottom w:val="none" w:sz="0" w:space="0" w:color="auto"/>
                    <w:right w:val="none" w:sz="0" w:space="0" w:color="auto"/>
                  </w:divBdr>
                </w:div>
              </w:divsChild>
            </w:div>
            <w:div w:id="4502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ortal.ru/ffnr-fonetiko-fonematicheskoe-nedorazvitie-rechi/.html" TargetMode="External"/><Relationship Id="rId3" Type="http://schemas.openxmlformats.org/officeDocument/2006/relationships/settings" Target="settings.xml"/><Relationship Id="rId7" Type="http://schemas.openxmlformats.org/officeDocument/2006/relationships/hyperlink" Target="http://logoportal.ru/dizartriya-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ortal.ru/obshhee-nedorazvitie-rechi-onr/.html" TargetMode="External"/><Relationship Id="rId11" Type="http://schemas.openxmlformats.org/officeDocument/2006/relationships/theme" Target="theme/theme1.xml"/><Relationship Id="rId5" Type="http://schemas.openxmlformats.org/officeDocument/2006/relationships/hyperlink" Target="http://logoportal.ru/ffnr-fonetiko-fonematicheskoe-nedorazvitie-rech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goportal.ru/obshhee-nedorazvitie-rechi-on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Данильченко</dc:creator>
  <cp:keywords/>
  <dc:description/>
  <cp:lastModifiedBy>Инна Данильченко</cp:lastModifiedBy>
  <cp:revision>5</cp:revision>
  <dcterms:created xsi:type="dcterms:W3CDTF">2020-11-13T07:04:00Z</dcterms:created>
  <dcterms:modified xsi:type="dcterms:W3CDTF">2020-11-16T07:29:00Z</dcterms:modified>
</cp:coreProperties>
</file>