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71F6" w:rsidRPr="00D771F6" w:rsidRDefault="00D771F6" w:rsidP="00D771F6">
      <w:pPr>
        <w:jc w:val="center"/>
      </w:pPr>
      <w:r>
        <w:rPr>
          <w:b/>
          <w:color w:val="FF0000"/>
          <w:sz w:val="56"/>
          <w:szCs w:val="56"/>
        </w:rPr>
        <w:t xml:space="preserve">КОНСУЛЬТАЦИЯ ДЛЯ </w:t>
      </w:r>
      <w:r w:rsidRPr="002A16A3">
        <w:rPr>
          <w:b/>
          <w:color w:val="FF0000"/>
          <w:sz w:val="56"/>
          <w:szCs w:val="56"/>
        </w:rPr>
        <w:t>РОДИТЕЛЕЙ</w:t>
      </w:r>
    </w:p>
    <w:p w:rsidR="00D771F6" w:rsidRDefault="00D771F6" w:rsidP="00D771F6">
      <w:pPr>
        <w:jc w:val="center"/>
        <w:rPr>
          <w:b/>
          <w:color w:val="FF0000"/>
          <w:sz w:val="56"/>
          <w:szCs w:val="56"/>
        </w:rPr>
      </w:pPr>
      <w:r>
        <w:rPr>
          <w:b/>
          <w:color w:val="FF0000"/>
          <w:sz w:val="56"/>
          <w:szCs w:val="56"/>
        </w:rPr>
        <w:t>по духовно-нравственному</w:t>
      </w:r>
    </w:p>
    <w:p w:rsidR="00D771F6" w:rsidRPr="002A16A3" w:rsidRDefault="00D771F6" w:rsidP="00D771F6">
      <w:pPr>
        <w:jc w:val="center"/>
        <w:rPr>
          <w:b/>
          <w:color w:val="FF0000"/>
          <w:sz w:val="56"/>
          <w:szCs w:val="56"/>
        </w:rPr>
      </w:pPr>
      <w:r>
        <w:rPr>
          <w:b/>
          <w:color w:val="FF0000"/>
          <w:sz w:val="56"/>
          <w:szCs w:val="56"/>
        </w:rPr>
        <w:t>воспитанию дошкольников</w:t>
      </w:r>
    </w:p>
    <w:p w:rsidR="00D771F6" w:rsidRDefault="00D771F6" w:rsidP="00D771F6">
      <w:pPr>
        <w:jc w:val="both"/>
        <w:rPr>
          <w:sz w:val="28"/>
          <w:szCs w:val="28"/>
        </w:rPr>
      </w:pPr>
    </w:p>
    <w:p w:rsidR="00D771F6" w:rsidRDefault="00111A63" w:rsidP="00D771F6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810250" cy="3619500"/>
            <wp:effectExtent l="19050" t="0" r="0" b="0"/>
            <wp:docPr id="1" name="Рисунок 1" descr="https://fs00.infourok.ru/images/doc/218/3196/1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fs00.infourok.ru/images/doc/218/3196/1/img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1F6" w:rsidRDefault="00D771F6" w:rsidP="00D771F6">
      <w:pPr>
        <w:jc w:val="both"/>
        <w:rPr>
          <w:sz w:val="28"/>
          <w:szCs w:val="28"/>
        </w:rPr>
      </w:pPr>
    </w:p>
    <w:p w:rsidR="00D771F6" w:rsidRDefault="00111A63" w:rsidP="00D771F6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038850" cy="3438525"/>
            <wp:effectExtent l="19050" t="0" r="0" b="0"/>
            <wp:docPr id="2" name="Рисунок 4" descr="https://ds04.infourok.ru/uploads/ex/05c5/00023c2c-dc7c6f71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ds04.infourok.ru/uploads/ex/05c5/00023c2c-dc7c6f71/img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1F6" w:rsidRPr="00A7447E" w:rsidRDefault="00D771F6" w:rsidP="00D771F6">
      <w:pPr>
        <w:pStyle w:val="a3"/>
        <w:spacing w:before="0" w:beforeAutospacing="0" w:after="0" w:afterAutospacing="0"/>
        <w:ind w:firstLine="851"/>
        <w:jc w:val="both"/>
        <w:rPr>
          <w:rFonts w:ascii="Arial" w:hAnsi="Arial" w:cs="Arial"/>
          <w:b/>
          <w:color w:val="0070C0"/>
          <w:sz w:val="32"/>
          <w:szCs w:val="32"/>
        </w:rPr>
      </w:pPr>
      <w:r w:rsidRPr="00A7447E">
        <w:rPr>
          <w:b/>
          <w:color w:val="0070C0"/>
          <w:sz w:val="32"/>
          <w:szCs w:val="32"/>
        </w:rPr>
        <w:lastRenderedPageBreak/>
        <w:t>В формировании личности значение привычек трудно переоценить. Недаром народная мудрость утверждает: «Посеешь привычку – пожнёшь характер». От того, какими привычками обладает человек, он выглядит либо привлекательным, воспитанным, либо отталкивающим, вызывающим осуждение. Что такое привычка? Привычка – это действия, совершаемые как бы машинально, постоянно и при определённых условиях: утром, встав с постели, мы одеваемся, умываемся, чистим зубы; вернувшись с улицы, вытираем ноги, прежде чем войти в комнату, снимаем верхнюю одежду…</w:t>
      </w:r>
    </w:p>
    <w:p w:rsidR="00D771F6" w:rsidRPr="00A7447E" w:rsidRDefault="00D771F6" w:rsidP="00D771F6">
      <w:pPr>
        <w:pStyle w:val="a3"/>
        <w:spacing w:before="0" w:beforeAutospacing="0" w:after="0" w:afterAutospacing="0"/>
        <w:ind w:firstLine="851"/>
        <w:jc w:val="both"/>
        <w:rPr>
          <w:b/>
          <w:color w:val="0070C0"/>
          <w:sz w:val="32"/>
          <w:szCs w:val="32"/>
        </w:rPr>
      </w:pPr>
      <w:r w:rsidRPr="00A7447E">
        <w:rPr>
          <w:b/>
          <w:color w:val="0070C0"/>
          <w:sz w:val="32"/>
          <w:szCs w:val="32"/>
        </w:rPr>
        <w:t>Так мы поступаем в силу того, что подобные действия стали для нас естественными. Мы не затрачиваем умственных усилий и напряжения воли: действия совершаются как бы автоматически. Это привычки-помощники, которые заставляют поступать так, как надо, и одновременно освобождают наши мысли для более значительной умственной деятельности.</w:t>
      </w:r>
    </w:p>
    <w:p w:rsidR="00D771F6" w:rsidRPr="00A7447E" w:rsidRDefault="00111A63" w:rsidP="00D771F6">
      <w:pPr>
        <w:pStyle w:val="a3"/>
        <w:spacing w:before="0" w:beforeAutospacing="0" w:after="0" w:afterAutospacing="0"/>
        <w:jc w:val="both"/>
        <w:rPr>
          <w:rFonts w:ascii="Arial" w:hAnsi="Arial" w:cs="Arial"/>
          <w:b/>
          <w:color w:val="0070C0"/>
          <w:sz w:val="32"/>
          <w:szCs w:val="32"/>
        </w:rPr>
      </w:pPr>
      <w:r>
        <w:rPr>
          <w:noProof/>
          <w:color w:val="0070C0"/>
        </w:rPr>
        <w:drawing>
          <wp:inline distT="0" distB="0" distL="0" distR="0">
            <wp:extent cx="6010275" cy="2495550"/>
            <wp:effectExtent l="19050" t="0" r="9525" b="0"/>
            <wp:docPr id="3" name="Рисунок 7" descr="https://ds04.infourok.ru/uploads/ex/066c/00068293-898b6593/hello_html_m70d103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s://ds04.infourok.ru/uploads/ex/066c/00068293-898b6593/hello_html_m70d103b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3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1F6" w:rsidRPr="00A7447E" w:rsidRDefault="00D771F6" w:rsidP="00D771F6">
      <w:pPr>
        <w:pStyle w:val="a3"/>
        <w:spacing w:before="0" w:beforeAutospacing="0" w:after="0" w:afterAutospacing="0"/>
        <w:ind w:firstLine="851"/>
        <w:jc w:val="both"/>
        <w:rPr>
          <w:rFonts w:ascii="Arial" w:hAnsi="Arial" w:cs="Arial"/>
          <w:b/>
          <w:color w:val="0070C0"/>
          <w:sz w:val="32"/>
          <w:szCs w:val="32"/>
        </w:rPr>
      </w:pPr>
      <w:r w:rsidRPr="00A7447E">
        <w:rPr>
          <w:b/>
          <w:color w:val="0070C0"/>
          <w:sz w:val="32"/>
          <w:szCs w:val="32"/>
        </w:rPr>
        <w:t>Человек приобретает не только полезные привычки, но и отрицательные: зевает или чихает и забывает прикрыть при этом рот, разговаривает громко, чрезмерно жестикулируя; хрустит пальцами, разговаривает с набитым пищей ртом…Эти привычки складываются в детстве и закрепляются всей последующей жизнью. Если человек лишён самокритичности, считает, что поскольку «привычка – вторая натура», что с ней бороться бесполезно, то этот тягостный багаж он несёт через всю жизнь.</w:t>
      </w:r>
    </w:p>
    <w:p w:rsidR="00D771F6" w:rsidRPr="00A7447E" w:rsidRDefault="00D771F6" w:rsidP="00D771F6">
      <w:pPr>
        <w:pStyle w:val="a3"/>
        <w:spacing w:before="0" w:beforeAutospacing="0" w:after="0" w:afterAutospacing="0"/>
        <w:ind w:firstLine="851"/>
        <w:jc w:val="both"/>
        <w:rPr>
          <w:b/>
          <w:color w:val="0070C0"/>
          <w:sz w:val="32"/>
          <w:szCs w:val="32"/>
        </w:rPr>
      </w:pPr>
      <w:r w:rsidRPr="00A7447E">
        <w:rPr>
          <w:b/>
          <w:color w:val="0070C0"/>
          <w:sz w:val="32"/>
          <w:szCs w:val="32"/>
        </w:rPr>
        <w:lastRenderedPageBreak/>
        <w:t>С чего начинается воспитание привычек, помогающих маленькому ребёнку вести себя правильно? Очевидно, с самого доступного, конкретного и видимого – с внешних форм поведения (которые ребёнок усваивает прежде всего по подражанию). Если объекты для подражания положительные, то ребёнок накапливает багаж привычек-помощников, которые организуют его поведение. Усвоенные внешние формы поведения, хотя ещё и не осмыслены им глубоко, всё же дисциплинируют его, подтягивают, обязывают к сдержанности.</w:t>
      </w:r>
    </w:p>
    <w:p w:rsidR="00D771F6" w:rsidRPr="00A7447E" w:rsidRDefault="00111A63" w:rsidP="00D771F6">
      <w:pPr>
        <w:pStyle w:val="a3"/>
        <w:spacing w:before="0" w:beforeAutospacing="0" w:after="0" w:afterAutospacing="0"/>
        <w:jc w:val="center"/>
        <w:rPr>
          <w:rFonts w:ascii="Arial" w:hAnsi="Arial" w:cs="Arial"/>
          <w:b/>
          <w:color w:val="0070C0"/>
          <w:sz w:val="32"/>
          <w:szCs w:val="32"/>
        </w:rPr>
      </w:pPr>
      <w:r>
        <w:rPr>
          <w:noProof/>
          <w:color w:val="0070C0"/>
        </w:rPr>
        <w:drawing>
          <wp:inline distT="0" distB="0" distL="0" distR="0">
            <wp:extent cx="6181725" cy="2552700"/>
            <wp:effectExtent l="19050" t="0" r="9525" b="0"/>
            <wp:docPr id="4" name="Рисунок 10" descr="https://ds04.infourok.ru/uploads/ex/107b/000490d2-4b4d3900/hello_html_415fe5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s://ds04.infourok.ru/uploads/ex/107b/000490d2-4b4d3900/hello_html_415fe5c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4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1F6" w:rsidRPr="00A7447E" w:rsidRDefault="00D771F6" w:rsidP="00D771F6">
      <w:pPr>
        <w:pStyle w:val="a3"/>
        <w:spacing w:before="0" w:beforeAutospacing="0" w:after="0" w:afterAutospacing="0"/>
        <w:ind w:firstLine="851"/>
        <w:jc w:val="both"/>
        <w:rPr>
          <w:rFonts w:ascii="Arial" w:hAnsi="Arial" w:cs="Arial"/>
          <w:b/>
          <w:color w:val="0070C0"/>
          <w:sz w:val="32"/>
          <w:szCs w:val="32"/>
        </w:rPr>
      </w:pPr>
      <w:r w:rsidRPr="00A7447E">
        <w:rPr>
          <w:b/>
          <w:color w:val="0070C0"/>
          <w:sz w:val="32"/>
          <w:szCs w:val="32"/>
        </w:rPr>
        <w:t>Случается, ребёнок невольно проявляет себя как не надо. Если его не поправляют, не учат как надо, то эти отрицательные способы поведения уко</w:t>
      </w:r>
      <w:r w:rsidR="00CF6FE5">
        <w:rPr>
          <w:b/>
          <w:color w:val="0070C0"/>
          <w:sz w:val="32"/>
          <w:szCs w:val="32"/>
        </w:rPr>
        <w:t>реняются. Привычка к внешней бес</w:t>
      </w:r>
      <w:r w:rsidRPr="00A7447E">
        <w:rPr>
          <w:b/>
          <w:color w:val="0070C0"/>
          <w:sz w:val="32"/>
          <w:szCs w:val="32"/>
        </w:rPr>
        <w:t>культурности постепенно огрубляет ребёнка, обедняет его внутренний мир. Например, отсутствие у ребёнка привычки правильно реагировать на родительское «нельзя» является источником многих негативных проявлений: упрямства, капризов, эмоциональных срывов.</w:t>
      </w:r>
    </w:p>
    <w:p w:rsidR="00D771F6" w:rsidRPr="00A7447E" w:rsidRDefault="00D771F6" w:rsidP="00D771F6">
      <w:pPr>
        <w:pStyle w:val="a3"/>
        <w:spacing w:before="0" w:beforeAutospacing="0" w:after="0" w:afterAutospacing="0"/>
        <w:ind w:firstLine="851"/>
        <w:jc w:val="both"/>
        <w:rPr>
          <w:rFonts w:ascii="Arial" w:hAnsi="Arial" w:cs="Arial"/>
          <w:b/>
          <w:color w:val="0070C0"/>
          <w:sz w:val="32"/>
          <w:szCs w:val="32"/>
        </w:rPr>
      </w:pPr>
      <w:r w:rsidRPr="00A7447E">
        <w:rPr>
          <w:b/>
          <w:color w:val="0070C0"/>
          <w:sz w:val="32"/>
          <w:szCs w:val="32"/>
        </w:rPr>
        <w:t xml:space="preserve">В основе любой привычки лежит целый ряд навыков, которые обеспечивают правильность действий, их быстроту, качество. Но малыш ещё не обладает необходимыми навыками, у него достаточно развита координация движений, и его действия выглядят неумелыми, беспомощными. Посмотрите, как неуклюже он держит ложку, с каким трудом расстёгивает пуговицу, снимает шапку и т.д. Для того чтобы всё это делать правильно, ему необходимы соответствующие навыки, связанные с тем или иным действием. По мере многократного повторения одних и тех же действий постепенно возникнет соответствующий навык. Навык же снимать с себя </w:t>
      </w:r>
      <w:r w:rsidRPr="00A7447E">
        <w:rPr>
          <w:b/>
          <w:color w:val="0070C0"/>
          <w:sz w:val="32"/>
          <w:szCs w:val="32"/>
        </w:rPr>
        <w:lastRenderedPageBreak/>
        <w:t>платье, колготы и т.п. перейдёт затем в привычку раздеваться самостоятельно при условии, что малыш систематически упражняется в этих действиях.</w:t>
      </w:r>
    </w:p>
    <w:p w:rsidR="00D771F6" w:rsidRPr="00A7447E" w:rsidRDefault="00D771F6" w:rsidP="00D771F6">
      <w:pPr>
        <w:pStyle w:val="a3"/>
        <w:spacing w:before="0" w:beforeAutospacing="0" w:after="0" w:afterAutospacing="0"/>
        <w:ind w:firstLine="851"/>
        <w:jc w:val="both"/>
        <w:rPr>
          <w:b/>
          <w:color w:val="0070C0"/>
          <w:sz w:val="32"/>
          <w:szCs w:val="32"/>
        </w:rPr>
      </w:pPr>
      <w:r w:rsidRPr="00A7447E">
        <w:rPr>
          <w:b/>
          <w:color w:val="0070C0"/>
          <w:sz w:val="32"/>
          <w:szCs w:val="32"/>
        </w:rPr>
        <w:t>Родители должны следить за тем, чтобы у ребёнка формировались положительные привычки, которые имеют огромное значение в его развитии. Дети, которые живут по режиму, обычно хорошо спят, с аппетитом едят, уравновешены, спокойны и умеренно активны. При целенаправленном воспитании у них довольно легко складывается целый ряд важных привычек, которые помогают им нормально расти и развиваться (привычка к чистоте, умение замечать неопрятности в одежде). Взрослый высказывает свое требование в виде несложных и понятных правил: «Следи за своей одеждой, не пачкай её»; «Снимая с себя платье, не забудь его аккуратно сложить, иначе оно</w:t>
      </w:r>
      <w:r>
        <w:rPr>
          <w:b/>
          <w:color w:val="0070C0"/>
          <w:sz w:val="32"/>
          <w:szCs w:val="32"/>
        </w:rPr>
        <w:t>,</w:t>
      </w:r>
      <w:r w:rsidRPr="00A7447E">
        <w:rPr>
          <w:b/>
          <w:color w:val="0070C0"/>
          <w:sz w:val="32"/>
          <w:szCs w:val="32"/>
        </w:rPr>
        <w:t xml:space="preserve"> несомненно</w:t>
      </w:r>
      <w:r>
        <w:rPr>
          <w:b/>
          <w:color w:val="0070C0"/>
          <w:sz w:val="32"/>
          <w:szCs w:val="32"/>
        </w:rPr>
        <w:t>,</w:t>
      </w:r>
      <w:r w:rsidRPr="00A7447E">
        <w:rPr>
          <w:b/>
          <w:color w:val="0070C0"/>
          <w:sz w:val="32"/>
          <w:szCs w:val="32"/>
        </w:rPr>
        <w:t xml:space="preserve"> сомнётся и будет как старое».</w:t>
      </w:r>
    </w:p>
    <w:p w:rsidR="00D771F6" w:rsidRPr="00A7447E" w:rsidRDefault="00111A63" w:rsidP="00D771F6">
      <w:pPr>
        <w:pStyle w:val="a3"/>
        <w:spacing w:before="0" w:beforeAutospacing="0" w:after="0" w:afterAutospacing="0"/>
        <w:jc w:val="center"/>
        <w:rPr>
          <w:rFonts w:ascii="Arial" w:hAnsi="Arial" w:cs="Arial"/>
          <w:b/>
          <w:color w:val="0070C0"/>
          <w:sz w:val="32"/>
          <w:szCs w:val="32"/>
        </w:rPr>
      </w:pPr>
      <w:r>
        <w:rPr>
          <w:noProof/>
          <w:color w:val="0070C0"/>
        </w:rPr>
        <w:drawing>
          <wp:inline distT="0" distB="0" distL="0" distR="0">
            <wp:extent cx="5981700" cy="2562225"/>
            <wp:effectExtent l="19050" t="0" r="0" b="0"/>
            <wp:docPr id="5" name="Рисунок 13" descr="http://xn------5cdcba9a8bhiqf4boq8n7b.xn--p1ai/74-1/099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xn------5cdcba9a8bhiqf4boq8n7b.xn--p1ai/74-1/099/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1F6" w:rsidRPr="00A7447E" w:rsidRDefault="00D771F6" w:rsidP="00D771F6">
      <w:pPr>
        <w:pStyle w:val="a3"/>
        <w:spacing w:before="0" w:beforeAutospacing="0" w:after="0" w:afterAutospacing="0"/>
        <w:ind w:firstLine="851"/>
        <w:jc w:val="both"/>
        <w:rPr>
          <w:rFonts w:ascii="Arial" w:hAnsi="Arial" w:cs="Arial"/>
          <w:b/>
          <w:color w:val="0070C0"/>
          <w:sz w:val="32"/>
          <w:szCs w:val="32"/>
        </w:rPr>
      </w:pPr>
      <w:r w:rsidRPr="00A7447E">
        <w:rPr>
          <w:b/>
          <w:color w:val="0070C0"/>
          <w:sz w:val="32"/>
          <w:szCs w:val="32"/>
        </w:rPr>
        <w:t>Изо дня в день, выполняя эти правила, ребёнок приобретает необходимые навыки, которые в дальнейшем перерастут в привычку, в потребность быть аккуратным во всём – в содержании одежды, игрушек, книг, своих вещей. Потребность быть опрятным побуждает ребёнка аккуратнее есть, не пачкаться, пользоваться носовым платком, салфеткой.</w:t>
      </w:r>
    </w:p>
    <w:p w:rsidR="00D771F6" w:rsidRPr="00A7447E" w:rsidRDefault="00D771F6" w:rsidP="00D771F6">
      <w:pPr>
        <w:pStyle w:val="a3"/>
        <w:spacing w:before="0" w:beforeAutospacing="0" w:after="0" w:afterAutospacing="0"/>
        <w:ind w:firstLine="851"/>
        <w:jc w:val="both"/>
        <w:rPr>
          <w:rFonts w:ascii="Arial" w:hAnsi="Arial" w:cs="Arial"/>
          <w:b/>
          <w:color w:val="0070C0"/>
          <w:sz w:val="32"/>
          <w:szCs w:val="32"/>
        </w:rPr>
      </w:pPr>
      <w:r w:rsidRPr="00A7447E">
        <w:rPr>
          <w:b/>
          <w:color w:val="0070C0"/>
          <w:sz w:val="32"/>
          <w:szCs w:val="32"/>
        </w:rPr>
        <w:t>Так, одна укоренившаяся привычка прокладывает дорогу для становления других. Это относится к возникновению и положительных, и отрицательных привычек. Об этом важно помнить, так как одна плохая привычка может потянуть за собой цепочку дурных.</w:t>
      </w:r>
    </w:p>
    <w:p w:rsidR="00D771F6" w:rsidRPr="00A7447E" w:rsidRDefault="00D771F6" w:rsidP="00D771F6">
      <w:pPr>
        <w:pStyle w:val="a3"/>
        <w:spacing w:before="0" w:beforeAutospacing="0" w:after="0" w:afterAutospacing="0"/>
        <w:ind w:firstLine="851"/>
        <w:jc w:val="both"/>
        <w:rPr>
          <w:rFonts w:ascii="Arial" w:hAnsi="Arial" w:cs="Arial"/>
          <w:b/>
          <w:color w:val="0070C0"/>
          <w:sz w:val="32"/>
          <w:szCs w:val="32"/>
        </w:rPr>
      </w:pPr>
      <w:r w:rsidRPr="00A7447E">
        <w:rPr>
          <w:b/>
          <w:color w:val="0070C0"/>
          <w:sz w:val="32"/>
          <w:szCs w:val="32"/>
        </w:rPr>
        <w:lastRenderedPageBreak/>
        <w:t>Иногда родители считают, что дети наследуют привычки от близких, и в подтверждение говорят: «Разбросана, неорганизованна – вся в мать»;</w:t>
      </w:r>
    </w:p>
    <w:p w:rsidR="00D771F6" w:rsidRPr="00A7447E" w:rsidRDefault="00D771F6" w:rsidP="00D771F6">
      <w:pPr>
        <w:pStyle w:val="a3"/>
        <w:spacing w:before="0" w:beforeAutospacing="0" w:after="0" w:afterAutospacing="0"/>
        <w:ind w:firstLine="851"/>
        <w:jc w:val="both"/>
        <w:rPr>
          <w:b/>
          <w:color w:val="0070C0"/>
          <w:sz w:val="32"/>
          <w:szCs w:val="32"/>
        </w:rPr>
      </w:pPr>
      <w:r w:rsidRPr="00A7447E">
        <w:rPr>
          <w:b/>
          <w:color w:val="0070C0"/>
          <w:sz w:val="32"/>
          <w:szCs w:val="32"/>
        </w:rPr>
        <w:t>«Упрям, как отец, ни за что не переубедишь». Кстати, слова «упрям, как отец» ребёнок не воспринимает как порицание, скорее это своеобразное поощрение (какой малыш не хочет походить на своих родителей!), в результате закрепляются отрицательные привычки.</w:t>
      </w:r>
    </w:p>
    <w:p w:rsidR="00D771F6" w:rsidRPr="00A7447E" w:rsidRDefault="00111A63" w:rsidP="00D771F6">
      <w:pPr>
        <w:pStyle w:val="a3"/>
        <w:spacing w:before="0" w:beforeAutospacing="0" w:after="0" w:afterAutospacing="0"/>
        <w:jc w:val="center"/>
        <w:rPr>
          <w:rFonts w:ascii="Arial" w:hAnsi="Arial" w:cs="Arial"/>
          <w:b/>
          <w:color w:val="0070C0"/>
          <w:sz w:val="32"/>
          <w:szCs w:val="32"/>
        </w:rPr>
      </w:pPr>
      <w:r>
        <w:rPr>
          <w:noProof/>
          <w:color w:val="0070C0"/>
        </w:rPr>
        <w:drawing>
          <wp:inline distT="0" distB="0" distL="0" distR="0">
            <wp:extent cx="6010275" cy="2447925"/>
            <wp:effectExtent l="19050" t="0" r="9525" b="0"/>
            <wp:docPr id="6" name="Рисунок 16" descr="https://ds02.infourok.ru/uploads/ex/03c8/0008a2cf-1b0cef3e/hello_html_m344b7e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s://ds02.infourok.ru/uploads/ex/03c8/0008a2cf-1b0cef3e/hello_html_m344b7e4a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993" r="2707" b="8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1F6" w:rsidRPr="00A7447E" w:rsidRDefault="00D771F6" w:rsidP="00D771F6">
      <w:pPr>
        <w:pStyle w:val="a3"/>
        <w:spacing w:before="0" w:beforeAutospacing="0" w:after="0" w:afterAutospacing="0"/>
        <w:ind w:firstLine="851"/>
        <w:jc w:val="both"/>
        <w:rPr>
          <w:rFonts w:ascii="Arial" w:hAnsi="Arial" w:cs="Arial"/>
          <w:b/>
          <w:color w:val="0070C0"/>
          <w:sz w:val="32"/>
          <w:szCs w:val="32"/>
        </w:rPr>
      </w:pPr>
      <w:r w:rsidRPr="00A7447E">
        <w:rPr>
          <w:b/>
          <w:color w:val="0070C0"/>
          <w:sz w:val="32"/>
          <w:szCs w:val="32"/>
        </w:rPr>
        <w:t>Эти взгляды ошибочны. Ребёнок не наследует привычки от близких, а приобретает их благодаря постоянному общению, путём подражания, а главное воспитания. Случается, что ребёнка чуть не до двух-трёх лет кормят из ложки, умывают, одевают, постоянно идут на уступки.</w:t>
      </w:r>
    </w:p>
    <w:p w:rsidR="00D771F6" w:rsidRPr="00A7447E" w:rsidRDefault="00D771F6" w:rsidP="00D771F6">
      <w:pPr>
        <w:pStyle w:val="a3"/>
        <w:spacing w:before="0" w:beforeAutospacing="0" w:after="0" w:afterAutospacing="0"/>
        <w:ind w:firstLine="851"/>
        <w:jc w:val="both"/>
        <w:rPr>
          <w:rFonts w:ascii="Arial" w:hAnsi="Arial" w:cs="Arial"/>
          <w:b/>
          <w:color w:val="0070C0"/>
          <w:sz w:val="32"/>
          <w:szCs w:val="32"/>
        </w:rPr>
      </w:pPr>
      <w:r w:rsidRPr="00A7447E">
        <w:rPr>
          <w:b/>
          <w:color w:val="0070C0"/>
          <w:sz w:val="32"/>
          <w:szCs w:val="32"/>
        </w:rPr>
        <w:t>Подобный образ жизни существенно влияет на поведение ребёнка: он растёт неорганизованным, несобранным, а его поступки часто зависят от его желания и настроения. Подрастая, он начинает диктовать родителям свои условия: «Хочу – не хочу»; «Буду – не буду»; «Это не нравится». Так, родители незаметно для себя допускают накапливание ребёнком аморальных привычек поведения.</w:t>
      </w:r>
    </w:p>
    <w:p w:rsidR="00D771F6" w:rsidRPr="00A7447E" w:rsidRDefault="00D771F6" w:rsidP="00D771F6">
      <w:pPr>
        <w:pStyle w:val="a3"/>
        <w:spacing w:before="0" w:beforeAutospacing="0" w:after="0" w:afterAutospacing="0"/>
        <w:ind w:firstLine="851"/>
        <w:jc w:val="both"/>
        <w:rPr>
          <w:rFonts w:ascii="Arial" w:hAnsi="Arial" w:cs="Arial"/>
          <w:b/>
          <w:color w:val="0070C0"/>
          <w:sz w:val="32"/>
          <w:szCs w:val="32"/>
        </w:rPr>
      </w:pPr>
      <w:r w:rsidRPr="00A7447E">
        <w:rPr>
          <w:b/>
          <w:i/>
          <w:iCs/>
          <w:color w:val="0070C0"/>
          <w:sz w:val="32"/>
          <w:szCs w:val="32"/>
        </w:rPr>
        <w:t>Самое эффективное средство против дурных привычек – их предупреждение. </w:t>
      </w:r>
      <w:r w:rsidRPr="00A7447E">
        <w:rPr>
          <w:b/>
          <w:color w:val="0070C0"/>
          <w:sz w:val="32"/>
          <w:szCs w:val="32"/>
        </w:rPr>
        <w:t>Но если возникла нежелательная привычка, то можно помочь ребёнку освободиться от неё. Это никогда не поздно даже взрослым людям, а маленькому ребёнку сделать это значительно легче, так как он обладает лёгкой обучаемостью и податливостью педагогическим влияниям. Терпение воспитателя, время и поддержка родителей помогают постепенно избавляться от дурной привычки.</w:t>
      </w:r>
    </w:p>
    <w:p w:rsidR="00D771F6" w:rsidRPr="00A7447E" w:rsidRDefault="00D771F6" w:rsidP="00D771F6">
      <w:pPr>
        <w:pStyle w:val="a3"/>
        <w:spacing w:before="0" w:beforeAutospacing="0" w:after="0" w:afterAutospacing="0"/>
        <w:ind w:firstLine="851"/>
        <w:jc w:val="both"/>
        <w:rPr>
          <w:b/>
          <w:color w:val="0070C0"/>
          <w:sz w:val="32"/>
          <w:szCs w:val="32"/>
        </w:rPr>
      </w:pPr>
      <w:r w:rsidRPr="00A7447E">
        <w:rPr>
          <w:b/>
          <w:color w:val="0070C0"/>
          <w:sz w:val="32"/>
          <w:szCs w:val="32"/>
        </w:rPr>
        <w:lastRenderedPageBreak/>
        <w:t>Чтобы выработать у ребёнка прочные положительные привычки,</w:t>
      </w:r>
      <w:r w:rsidRPr="00A7447E">
        <w:rPr>
          <w:rFonts w:ascii="Arial" w:hAnsi="Arial" w:cs="Arial"/>
          <w:b/>
          <w:color w:val="0070C0"/>
          <w:sz w:val="32"/>
          <w:szCs w:val="32"/>
        </w:rPr>
        <w:t xml:space="preserve"> </w:t>
      </w:r>
      <w:r w:rsidRPr="00A7447E">
        <w:rPr>
          <w:b/>
          <w:color w:val="0070C0"/>
          <w:sz w:val="32"/>
          <w:szCs w:val="32"/>
        </w:rPr>
        <w:t>требуется постоянное внимание к созданию условий, при которых ребёнок мог бы изо дня в день тренироваться в правильных, полезных действиях. Даже такой простой навык, как умывание, вырабатывается правильно, если малыш может достать до крана, если в его расположении всегда имеются мыло, полотенце и если взрослый, обучив его последовательности действий, следит, чтобы эта последовательность всегда соблюдалась. Чтобы чистота рук стала потребностью, надо ещё приучить мыть руки после любого загрязнения.</w:t>
      </w:r>
    </w:p>
    <w:p w:rsidR="00D771F6" w:rsidRPr="00A7447E" w:rsidRDefault="00111A63" w:rsidP="00D771F6">
      <w:pPr>
        <w:pStyle w:val="a3"/>
        <w:spacing w:before="0" w:beforeAutospacing="0" w:after="0" w:afterAutospacing="0"/>
        <w:jc w:val="center"/>
        <w:rPr>
          <w:rFonts w:ascii="Arial" w:hAnsi="Arial" w:cs="Arial"/>
          <w:b/>
          <w:color w:val="0070C0"/>
          <w:sz w:val="32"/>
          <w:szCs w:val="32"/>
        </w:rPr>
      </w:pPr>
      <w:r>
        <w:rPr>
          <w:noProof/>
          <w:color w:val="0070C0"/>
        </w:rPr>
        <w:drawing>
          <wp:inline distT="0" distB="0" distL="0" distR="0">
            <wp:extent cx="5943600" cy="2457450"/>
            <wp:effectExtent l="19050" t="0" r="0" b="0"/>
            <wp:docPr id="7" name="Рисунок 19" descr="https://ds04.infourok.ru/uploads/ex/066c/00068293-898b6593/hello_html_324cf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s://ds04.infourok.ru/uploads/ex/066c/00068293-898b6593/hello_html_324cf12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3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1F6" w:rsidRPr="00A7447E" w:rsidRDefault="00D771F6" w:rsidP="00D771F6">
      <w:pPr>
        <w:pStyle w:val="a3"/>
        <w:spacing w:before="0" w:beforeAutospacing="0" w:after="0" w:afterAutospacing="0"/>
        <w:ind w:firstLine="851"/>
        <w:jc w:val="both"/>
        <w:rPr>
          <w:rFonts w:ascii="Arial" w:hAnsi="Arial" w:cs="Arial"/>
          <w:b/>
          <w:color w:val="0070C0"/>
          <w:sz w:val="32"/>
          <w:szCs w:val="32"/>
        </w:rPr>
      </w:pPr>
      <w:r w:rsidRPr="00A7447E">
        <w:rPr>
          <w:b/>
          <w:color w:val="0070C0"/>
          <w:sz w:val="32"/>
          <w:szCs w:val="32"/>
        </w:rPr>
        <w:t>Если ребёнок с малого возраста привыкает убирать за собой вещи, проявляет вежливость к старшим, помогает им и т.п., то эти действия и формы поведения, повторяясь изо дня в день, превратятся постепенно в привычные, естественные, вытекающие из внутренней необходимости.</w:t>
      </w:r>
    </w:p>
    <w:p w:rsidR="00D771F6" w:rsidRPr="00A7447E" w:rsidRDefault="00D771F6" w:rsidP="00D771F6">
      <w:pPr>
        <w:pStyle w:val="a3"/>
        <w:spacing w:before="0" w:beforeAutospacing="0" w:after="0" w:afterAutospacing="0"/>
        <w:ind w:firstLine="851"/>
        <w:jc w:val="both"/>
        <w:rPr>
          <w:rFonts w:ascii="Arial" w:hAnsi="Arial" w:cs="Arial"/>
          <w:b/>
          <w:color w:val="0070C0"/>
          <w:sz w:val="32"/>
          <w:szCs w:val="32"/>
        </w:rPr>
      </w:pPr>
      <w:r w:rsidRPr="00A7447E">
        <w:rPr>
          <w:b/>
          <w:color w:val="0070C0"/>
          <w:sz w:val="32"/>
          <w:szCs w:val="32"/>
        </w:rPr>
        <w:t>Привычки у детей могут легко утрачиваться. Достаточно иногда изменить условия или ослабить контроль за ребёнком, как тут же меняется его поведение.</w:t>
      </w:r>
    </w:p>
    <w:p w:rsidR="00D771F6" w:rsidRPr="00A7447E" w:rsidRDefault="00D771F6" w:rsidP="00D771F6">
      <w:pPr>
        <w:pStyle w:val="a3"/>
        <w:spacing w:before="0" w:beforeAutospacing="0" w:after="0" w:afterAutospacing="0"/>
        <w:ind w:firstLine="851"/>
        <w:jc w:val="both"/>
        <w:rPr>
          <w:b/>
          <w:color w:val="0070C0"/>
          <w:sz w:val="32"/>
          <w:szCs w:val="32"/>
        </w:rPr>
      </w:pPr>
      <w:r w:rsidRPr="00A7447E">
        <w:rPr>
          <w:b/>
          <w:color w:val="0070C0"/>
          <w:sz w:val="32"/>
          <w:szCs w:val="32"/>
        </w:rPr>
        <w:t>В дошкольный период, когда закладывается фундамент личностных качеств, важно формировать нравственные привычки, которые выражаются в культуре общения, организованности, дисциплинированности, трудолюбии. Это также и привычки гигиенические, помогающие ребёнку выглядеть опрятно и подтянуто, содержать в порядке свои вещи.</w:t>
      </w:r>
    </w:p>
    <w:p w:rsidR="00D771F6" w:rsidRPr="00A7447E" w:rsidRDefault="00111A63" w:rsidP="00D771F6">
      <w:pPr>
        <w:pStyle w:val="a3"/>
        <w:spacing w:before="0" w:beforeAutospacing="0" w:after="0" w:afterAutospacing="0"/>
        <w:jc w:val="center"/>
        <w:rPr>
          <w:rFonts w:ascii="Arial" w:hAnsi="Arial" w:cs="Arial"/>
          <w:b/>
          <w:color w:val="0070C0"/>
          <w:sz w:val="32"/>
          <w:szCs w:val="32"/>
        </w:rPr>
      </w:pPr>
      <w:r>
        <w:rPr>
          <w:noProof/>
          <w:color w:val="0070C0"/>
        </w:rPr>
        <w:lastRenderedPageBreak/>
        <w:drawing>
          <wp:inline distT="0" distB="0" distL="0" distR="0">
            <wp:extent cx="5457825" cy="2190750"/>
            <wp:effectExtent l="19050" t="0" r="9525" b="0"/>
            <wp:docPr id="8" name="Рисунок 22" descr="https://ds02.infourok.ru/uploads/ex/03c8/0008a2cf-1b0cef3e/hello_html_m344b7e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s://ds02.infourok.ru/uploads/ex/03c8/0008a2cf-1b0cef3e/hello_html_m344b7e4a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605" r="2766" b="9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1F6" w:rsidRPr="00A7447E" w:rsidRDefault="00D771F6" w:rsidP="00D771F6">
      <w:pPr>
        <w:pStyle w:val="a3"/>
        <w:spacing w:before="0" w:beforeAutospacing="0" w:after="0" w:afterAutospacing="0"/>
        <w:ind w:firstLine="851"/>
        <w:jc w:val="both"/>
        <w:rPr>
          <w:rFonts w:ascii="Arial" w:hAnsi="Arial" w:cs="Arial"/>
          <w:b/>
          <w:color w:val="0070C0"/>
          <w:sz w:val="32"/>
          <w:szCs w:val="32"/>
        </w:rPr>
      </w:pPr>
      <w:r w:rsidRPr="00A7447E">
        <w:rPr>
          <w:b/>
          <w:color w:val="0070C0"/>
          <w:sz w:val="32"/>
          <w:szCs w:val="32"/>
        </w:rPr>
        <w:t>Для того, чтобы нравственные привычки стали нормой, важно создать оптимальные условия для упражнения ребёнка в моральных поступках.</w:t>
      </w:r>
    </w:p>
    <w:p w:rsidR="00D771F6" w:rsidRPr="00A7447E" w:rsidRDefault="00D771F6" w:rsidP="00D771F6">
      <w:pPr>
        <w:pStyle w:val="a3"/>
        <w:spacing w:before="0" w:beforeAutospacing="0" w:after="0" w:afterAutospacing="0"/>
        <w:ind w:firstLine="851"/>
        <w:jc w:val="both"/>
        <w:rPr>
          <w:b/>
          <w:color w:val="0070C0"/>
          <w:sz w:val="32"/>
          <w:szCs w:val="32"/>
        </w:rPr>
      </w:pPr>
      <w:r w:rsidRPr="00A7447E">
        <w:rPr>
          <w:b/>
          <w:color w:val="0070C0"/>
          <w:sz w:val="32"/>
          <w:szCs w:val="32"/>
        </w:rPr>
        <w:t>Нужные привычки успешно формируются, если выполняются постоянно, в любых условиях.</w:t>
      </w:r>
    </w:p>
    <w:p w:rsidR="00D771F6" w:rsidRPr="00A7447E" w:rsidRDefault="00111A63" w:rsidP="000847DD">
      <w:pPr>
        <w:pStyle w:val="a3"/>
        <w:tabs>
          <w:tab w:val="left" w:pos="2520"/>
        </w:tabs>
        <w:spacing w:before="0" w:beforeAutospacing="0" w:after="150" w:afterAutospacing="0" w:line="276" w:lineRule="auto"/>
        <w:jc w:val="center"/>
        <w:rPr>
          <w:rFonts w:ascii="Arial" w:hAnsi="Arial" w:cs="Arial"/>
          <w:b/>
          <w:color w:val="0070C0"/>
          <w:sz w:val="32"/>
          <w:szCs w:val="32"/>
        </w:rPr>
      </w:pPr>
      <w:r>
        <w:rPr>
          <w:noProof/>
          <w:color w:val="0070C0"/>
        </w:rPr>
        <w:drawing>
          <wp:inline distT="0" distB="0" distL="0" distR="0">
            <wp:extent cx="5981700" cy="2638425"/>
            <wp:effectExtent l="19050" t="0" r="0" b="0"/>
            <wp:docPr id="9" name="Рисунок 25" descr="http://xn------5cdcba9a8bhiqf4boq8n7b.xn--p1ai/74-1/099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http://xn------5cdcba9a8bhiqf4boq8n7b.xn--p1ai/74-1/099/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4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1F6" w:rsidRDefault="00D771F6"/>
    <w:sectPr w:rsidR="00D771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08"/>
  <w:characterSpacingControl w:val="doNotCompress"/>
  <w:compat/>
  <w:rsids>
    <w:rsidRoot w:val="00D771F6"/>
    <w:rsid w:val="000847DD"/>
    <w:rsid w:val="00111A63"/>
    <w:rsid w:val="00CF6FE5"/>
    <w:rsid w:val="00D771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Normal (Web)"/>
    <w:basedOn w:val="a"/>
    <w:semiHidden/>
    <w:rsid w:val="00D771F6"/>
    <w:pPr>
      <w:spacing w:before="100" w:beforeAutospacing="1" w:after="100" w:afterAutospacing="1"/>
    </w:pPr>
    <w:rPr>
      <w:rFonts w:eastAsia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1089</Words>
  <Characters>6213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КОНСУЛЬТАЦИЯ ДЛЯ РОДИТЕЛЕЙ</vt:lpstr>
    </vt:vector>
  </TitlesOfParts>
  <Company>MoBIL GROUP</Company>
  <LinksUpToDate>false</LinksUpToDate>
  <CharactersWithSpaces>7288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КОНСУЛЬТАЦИЯ ДЛЯ РОДИТЕЛЕЙ</dc:title>
  <dc:creator>cdzpyjq</dc:creator>
  <cp:lastModifiedBy>Legion</cp:lastModifiedBy>
  <cp:revision>2</cp:revision>
  <dcterms:created xsi:type="dcterms:W3CDTF">2020-05-19T04:46:00Z</dcterms:created>
  <dcterms:modified xsi:type="dcterms:W3CDTF">2020-05-19T04:46:00Z</dcterms:modified>
</cp:coreProperties>
</file>